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15" w:rsidRPr="00EE6815" w:rsidRDefault="00491015" w:rsidP="00EE6815">
      <w:pPr>
        <w:widowControl w:val="0"/>
        <w:tabs>
          <w:tab w:val="center" w:pos="4630"/>
        </w:tabs>
        <w:autoSpaceDE w:val="0"/>
        <w:autoSpaceDN w:val="0"/>
        <w:adjustRightInd w:val="0"/>
        <w:spacing w:after="120" w:line="240" w:lineRule="auto"/>
        <w:ind w:right="806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>CURRICULUM VITAE</w:t>
      </w:r>
      <w:r w:rsidR="00EE6815">
        <w:rPr>
          <w:rFonts w:ascii="ArialMT" w:hAnsi="ArialMT" w:cs="ArialMT"/>
          <w:sz w:val="24"/>
          <w:szCs w:val="24"/>
        </w:rPr>
        <w:t xml:space="preserve"> (Sample Format)</w:t>
      </w:r>
    </w:p>
    <w:p w:rsidR="00491015" w:rsidRDefault="00491015" w:rsidP="00491015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504"/>
        <w:rPr>
          <w:rFonts w:ascii="ArialMT" w:hAnsi="ArialMT" w:cs="ArialMT"/>
          <w:b/>
          <w:bCs/>
        </w:rPr>
      </w:pPr>
    </w:p>
    <w:p w:rsidR="00491015" w:rsidRPr="007E63E8" w:rsidRDefault="00491015" w:rsidP="00AD68E7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</w:rPr>
      </w:pPr>
      <w:r w:rsidRPr="007E63E8">
        <w:rPr>
          <w:rFonts w:ascii="ArialMT" w:hAnsi="ArialMT" w:cs="ArialMT"/>
          <w:b/>
          <w:bCs/>
        </w:rPr>
        <w:t>John Doe</w:t>
      </w:r>
    </w:p>
    <w:p w:rsidR="00491015" w:rsidRDefault="00491015" w:rsidP="00AD68E7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Cs/>
        </w:rPr>
      </w:pPr>
      <w:r w:rsidRPr="00491015">
        <w:rPr>
          <w:rFonts w:ascii="ArialMT" w:hAnsi="ArialMT" w:cs="ArialMT"/>
          <w:bCs/>
        </w:rPr>
        <w:t>Assistant Professor</w:t>
      </w:r>
    </w:p>
    <w:p w:rsidR="00AD68E7" w:rsidRDefault="00AD68E7" w:rsidP="00AD68E7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  <w:bCs/>
        </w:rPr>
        <w:t>Member of Graduate Faculty</w:t>
      </w:r>
    </w:p>
    <w:p w:rsidR="00491015" w:rsidRDefault="00491015" w:rsidP="00491015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91015" w:rsidRPr="007E63E8" w:rsidRDefault="007E63E8" w:rsidP="00491015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7E63E8">
        <w:rPr>
          <w:rFonts w:ascii="ArialMT" w:hAnsi="ArialMT" w:cs="ArialMT"/>
          <w:b/>
        </w:rPr>
        <w:t>DEGREES</w:t>
      </w:r>
      <w:r w:rsidR="00491015" w:rsidRPr="007E63E8">
        <w:rPr>
          <w:rFonts w:ascii="ArialMT" w:hAnsi="ArialMT" w:cs="ArialMT"/>
          <w:b/>
        </w:rPr>
        <w:t xml:space="preserve"> </w:t>
      </w:r>
    </w:p>
    <w:p w:rsidR="00491015" w:rsidRDefault="00EE6815" w:rsidP="00491015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504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1982</w:t>
      </w:r>
      <w:r>
        <w:rPr>
          <w:rFonts w:ascii="ArialMT" w:hAnsi="ArialMT" w:cs="ArialMT"/>
        </w:rPr>
        <w:tab/>
      </w:r>
      <w:r w:rsidR="00491015">
        <w:rPr>
          <w:rFonts w:ascii="ArialMT" w:hAnsi="ArialMT" w:cs="ArialMT"/>
        </w:rPr>
        <w:t xml:space="preserve">Ph.D. Theology, </w:t>
      </w:r>
      <w:r>
        <w:rPr>
          <w:rFonts w:ascii="ArialMT" w:hAnsi="ArialMT" w:cs="ArialMT"/>
        </w:rPr>
        <w:t>University of London, U.K.</w:t>
      </w:r>
      <w:proofErr w:type="gramEnd"/>
    </w:p>
    <w:p w:rsidR="00AD68E7" w:rsidRDefault="00EE6815" w:rsidP="00EE6815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504"/>
        <w:rPr>
          <w:rFonts w:ascii="ArialMT" w:hAnsi="ArialMT" w:cs="ArialMT"/>
        </w:rPr>
      </w:pPr>
      <w:r>
        <w:rPr>
          <w:rFonts w:ascii="ArialMT" w:hAnsi="ArialMT" w:cs="ArialMT"/>
        </w:rPr>
        <w:t>1976</w:t>
      </w:r>
      <w:r>
        <w:rPr>
          <w:rFonts w:ascii="ArialMT" w:hAnsi="ArialMT" w:cs="ArialMT"/>
        </w:rPr>
        <w:tab/>
      </w:r>
      <w:r w:rsidR="00AD68E7">
        <w:rPr>
          <w:rFonts w:ascii="ArialMT" w:hAnsi="ArialMT" w:cs="ArialMT"/>
        </w:rPr>
        <w:t xml:space="preserve">M.A. </w:t>
      </w:r>
      <w:r w:rsidR="007E63E8">
        <w:rPr>
          <w:rFonts w:ascii="ArialMT" w:hAnsi="ArialMT" w:cs="ArialMT"/>
        </w:rPr>
        <w:t xml:space="preserve">  </w:t>
      </w:r>
      <w:r w:rsidR="00AD68E7">
        <w:rPr>
          <w:rFonts w:ascii="ArialMT" w:hAnsi="ArialMT" w:cs="ArialMT"/>
        </w:rPr>
        <w:t>English D</w:t>
      </w:r>
      <w:r>
        <w:rPr>
          <w:rFonts w:ascii="ArialMT" w:hAnsi="ArialMT" w:cs="ArialMT"/>
        </w:rPr>
        <w:t>epartment, McMaster University</w:t>
      </w:r>
    </w:p>
    <w:p w:rsidR="00491015" w:rsidRDefault="00EE6815" w:rsidP="00491015">
      <w:pPr>
        <w:widowControl w:val="0"/>
        <w:tabs>
          <w:tab w:val="left" w:pos="504"/>
          <w:tab w:val="left" w:pos="532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504"/>
        <w:rPr>
          <w:rFonts w:ascii="ArialMT" w:hAnsi="ArialMT" w:cs="ArialMT"/>
        </w:rPr>
      </w:pPr>
      <w:r>
        <w:rPr>
          <w:rFonts w:ascii="ArialMT" w:hAnsi="ArialMT" w:cs="ArialMT"/>
        </w:rPr>
        <w:t>1971</w:t>
      </w:r>
      <w:r w:rsidR="00491015">
        <w:rPr>
          <w:rFonts w:ascii="ArialMT" w:hAnsi="ArialMT" w:cs="ArialMT"/>
        </w:rPr>
        <w:tab/>
        <w:t>B.A.</w:t>
      </w:r>
      <w:proofErr w:type="gramStart"/>
      <w:r w:rsidR="00491015">
        <w:rPr>
          <w:rFonts w:ascii="ArialMT" w:hAnsi="ArialMT" w:cs="ArialMT"/>
        </w:rPr>
        <w:t>,</w:t>
      </w:r>
      <w:r w:rsidR="007E63E8">
        <w:rPr>
          <w:rFonts w:ascii="ArialMT" w:hAnsi="ArialMT" w:cs="ArialMT"/>
        </w:rPr>
        <w:t xml:space="preserve"> </w:t>
      </w:r>
      <w:r w:rsidR="00491015">
        <w:rPr>
          <w:rFonts w:ascii="ArialMT" w:hAnsi="ArialMT" w:cs="ArialMT"/>
        </w:rPr>
        <w:t> Theology</w:t>
      </w:r>
      <w:proofErr w:type="gramEnd"/>
      <w:r w:rsidR="00491015">
        <w:rPr>
          <w:rFonts w:ascii="ArialMT" w:hAnsi="ArialMT" w:cs="ArialMT"/>
        </w:rPr>
        <w:t xml:space="preserve">, University of London, U.K., </w:t>
      </w:r>
    </w:p>
    <w:p w:rsidR="00491015" w:rsidRPr="007E63E8" w:rsidRDefault="007E63E8" w:rsidP="00491015">
      <w:pPr>
        <w:widowControl w:val="0"/>
        <w:tabs>
          <w:tab w:val="left" w:pos="504"/>
          <w:tab w:val="left" w:pos="532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EMPLOYMENT HISTORY</w:t>
      </w:r>
    </w:p>
    <w:p w:rsidR="00491015" w:rsidRDefault="00AD68E7" w:rsidP="00491015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1944" w:hanging="1440"/>
        <w:rPr>
          <w:rFonts w:ascii="ArialMT" w:hAnsi="ArialMT" w:cs="ArialMT"/>
        </w:rPr>
      </w:pPr>
      <w:r>
        <w:rPr>
          <w:rFonts w:ascii="ArialMT" w:hAnsi="ArialMT" w:cs="ArialMT"/>
        </w:rPr>
        <w:t>2004-</w:t>
      </w:r>
      <w:r w:rsidR="00491015">
        <w:rPr>
          <w:rFonts w:ascii="ArialMT" w:hAnsi="ArialMT" w:cs="ArialMT"/>
        </w:rPr>
        <w:tab/>
      </w:r>
      <w:r>
        <w:rPr>
          <w:rFonts w:ascii="ArialMT" w:hAnsi="ArialMT" w:cs="ArialMT"/>
        </w:rPr>
        <w:t>Assistant Professor</w:t>
      </w:r>
      <w:r w:rsidR="00491015">
        <w:rPr>
          <w:rFonts w:ascii="ArialMT" w:hAnsi="ArialMT" w:cs="ArialMT"/>
        </w:rPr>
        <w:t xml:space="preserve">, Department of Religion, University of </w:t>
      </w:r>
      <w:r>
        <w:rPr>
          <w:rFonts w:ascii="ArialMT" w:hAnsi="ArialMT" w:cs="ArialMT"/>
        </w:rPr>
        <w:t>Ottawa</w:t>
      </w:r>
    </w:p>
    <w:p w:rsidR="00491015" w:rsidRDefault="00AD68E7" w:rsidP="00491015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1944" w:hanging="1440"/>
        <w:rPr>
          <w:rFonts w:ascii="ArialMT" w:hAnsi="ArialMT" w:cs="ArialMT"/>
        </w:rPr>
      </w:pPr>
      <w:r>
        <w:rPr>
          <w:rFonts w:ascii="ArialMT" w:hAnsi="ArialMT" w:cs="ArialMT"/>
        </w:rPr>
        <w:t>2002-4</w:t>
      </w:r>
      <w:r>
        <w:rPr>
          <w:rFonts w:ascii="ArialMT" w:hAnsi="ArialMT" w:cs="ArialMT"/>
        </w:rPr>
        <w:tab/>
        <w:t>Lecturer</w:t>
      </w:r>
      <w:r w:rsidR="00491015">
        <w:rPr>
          <w:rFonts w:ascii="ArialMT" w:hAnsi="ArialMT" w:cs="ArialMT"/>
        </w:rPr>
        <w:t>, Department of Theology, University of Ontario</w:t>
      </w:r>
    </w:p>
    <w:p w:rsidR="00491015" w:rsidRDefault="00AD68E7" w:rsidP="00AD68E7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1944" w:hanging="1440"/>
        <w:rPr>
          <w:rFonts w:ascii="ArialMT" w:hAnsi="ArialMT" w:cs="ArialMT"/>
        </w:rPr>
      </w:pPr>
      <w:r>
        <w:rPr>
          <w:rFonts w:ascii="ArialMT" w:hAnsi="ArialMT" w:cs="ArialMT"/>
        </w:rPr>
        <w:t>2001-2</w:t>
      </w:r>
      <w:r>
        <w:rPr>
          <w:rFonts w:ascii="ArialMT" w:hAnsi="ArialMT" w:cs="ArialMT"/>
        </w:rPr>
        <w:tab/>
        <w:t>Lecturer, Department</w:t>
      </w:r>
      <w:r w:rsidR="00491015">
        <w:rPr>
          <w:rFonts w:ascii="ArialMT" w:hAnsi="ArialMT" w:cs="ArialMT"/>
        </w:rPr>
        <w:t xml:space="preserve"> of Religion, University of Ontario</w:t>
      </w:r>
    </w:p>
    <w:p w:rsidR="00491015" w:rsidRPr="007E63E8" w:rsidRDefault="007E63E8" w:rsidP="00491015">
      <w:pPr>
        <w:widowControl w:val="0"/>
        <w:tabs>
          <w:tab w:val="left" w:pos="504"/>
          <w:tab w:val="left" w:pos="532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HONOURS</w:t>
      </w:r>
      <w:r w:rsidR="00491015" w:rsidRPr="007E63E8">
        <w:rPr>
          <w:rFonts w:ascii="ArialMT" w:hAnsi="ArialMT" w:cs="ArialMT"/>
          <w:b/>
        </w:rPr>
        <w:t xml:space="preserve"> </w:t>
      </w:r>
    </w:p>
    <w:p w:rsidR="00491015" w:rsidRDefault="00D05916" w:rsidP="00491015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504"/>
        <w:rPr>
          <w:rFonts w:ascii="ArialMT" w:hAnsi="ArialMT" w:cs="ArialMT"/>
        </w:rPr>
      </w:pPr>
      <w:r>
        <w:rPr>
          <w:rFonts w:ascii="ArialMT" w:hAnsi="ArialMT" w:cs="ArialMT"/>
        </w:rPr>
        <w:t>1998</w:t>
      </w:r>
      <w:r>
        <w:rPr>
          <w:rFonts w:ascii="ArialMT" w:hAnsi="ArialMT" w:cs="ArialMT"/>
        </w:rPr>
        <w:tab/>
      </w:r>
      <w:r w:rsidR="00AD68E7">
        <w:rPr>
          <w:rFonts w:ascii="ArialMT" w:hAnsi="ArialMT" w:cs="ArialMT"/>
        </w:rPr>
        <w:t>S</w:t>
      </w:r>
      <w:r w:rsidR="00491015">
        <w:rPr>
          <w:rFonts w:ascii="ArialMT" w:hAnsi="ArialMT" w:cs="ArialMT"/>
        </w:rPr>
        <w:t>enior Staff Award, University of O</w:t>
      </w:r>
      <w:r w:rsidR="00AD68E7">
        <w:rPr>
          <w:rFonts w:ascii="ArialMT" w:hAnsi="ArialMT" w:cs="ArialMT"/>
        </w:rPr>
        <w:t>ttawa</w:t>
      </w:r>
    </w:p>
    <w:p w:rsidR="00491015" w:rsidRDefault="00D05916" w:rsidP="00491015">
      <w:pPr>
        <w:widowControl w:val="0"/>
        <w:tabs>
          <w:tab w:val="left" w:pos="504"/>
          <w:tab w:val="left" w:pos="532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504"/>
        <w:rPr>
          <w:rFonts w:ascii="ArialMT" w:hAnsi="ArialMT" w:cs="ArialMT"/>
        </w:rPr>
      </w:pPr>
      <w:r>
        <w:rPr>
          <w:rFonts w:ascii="ArialMT" w:hAnsi="ArialMT" w:cs="ArialMT"/>
        </w:rPr>
        <w:t>1993</w:t>
      </w:r>
      <w:r>
        <w:rPr>
          <w:rFonts w:ascii="ArialMT" w:hAnsi="ArialMT" w:cs="ArialMT"/>
        </w:rPr>
        <w:tab/>
      </w:r>
      <w:r w:rsidR="00491015">
        <w:rPr>
          <w:rFonts w:ascii="ArialMT" w:hAnsi="ArialMT" w:cs="ArialMT"/>
        </w:rPr>
        <w:t>Merit Aw</w:t>
      </w:r>
      <w:r>
        <w:rPr>
          <w:rFonts w:ascii="ArialMT" w:hAnsi="ArialMT" w:cs="ArialMT"/>
        </w:rPr>
        <w:t>ard, University of Ontario</w:t>
      </w:r>
    </w:p>
    <w:p w:rsidR="00491015" w:rsidRDefault="00491015" w:rsidP="00491015">
      <w:pPr>
        <w:widowControl w:val="0"/>
        <w:tabs>
          <w:tab w:val="left" w:pos="504"/>
          <w:tab w:val="left" w:pos="532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SCHOLAR</w:t>
      </w:r>
      <w:r w:rsidR="007E63E8" w:rsidRPr="007E63E8">
        <w:rPr>
          <w:rFonts w:ascii="ArialMT" w:hAnsi="ArialMT" w:cs="ArialMT"/>
          <w:b/>
        </w:rPr>
        <w:t>LY AND PROFESSIONAL ACTIVITIES</w:t>
      </w:r>
    </w:p>
    <w:p w:rsidR="00A4642D" w:rsidRPr="00A4642D" w:rsidRDefault="00A4642D" w:rsidP="00491015">
      <w:pPr>
        <w:widowControl w:val="0"/>
        <w:tabs>
          <w:tab w:val="left" w:pos="504"/>
          <w:tab w:val="left" w:pos="532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i/>
        </w:rPr>
      </w:pPr>
      <w:r>
        <w:rPr>
          <w:rFonts w:ascii="ArialMT" w:hAnsi="ArialMT" w:cs="ArialMT"/>
          <w:i/>
        </w:rPr>
        <w:t>[There is difference of opinion on the scope of this category. Keep it pertinent and distinguish from the categories for service below.]</w:t>
      </w:r>
    </w:p>
    <w:p w:rsidR="00491015" w:rsidRDefault="00D05916" w:rsidP="00491015">
      <w:pPr>
        <w:widowControl w:val="0"/>
        <w:tabs>
          <w:tab w:val="left" w:pos="504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1944" w:hanging="1440"/>
        <w:rPr>
          <w:rFonts w:ascii="ArialMT" w:hAnsi="ArialMT" w:cs="ArialMT"/>
        </w:rPr>
      </w:pPr>
      <w:r>
        <w:rPr>
          <w:rFonts w:ascii="ArialMT" w:hAnsi="ArialMT" w:cs="ArialMT"/>
        </w:rPr>
        <w:t>1996</w:t>
      </w:r>
      <w:r>
        <w:rPr>
          <w:rFonts w:ascii="ArialMT" w:hAnsi="ArialMT" w:cs="ArialMT"/>
        </w:rPr>
        <w:tab/>
        <w:t xml:space="preserve">    </w:t>
      </w:r>
      <w:r w:rsidR="00491015">
        <w:rPr>
          <w:rFonts w:ascii="ArialMT" w:hAnsi="ArialMT" w:cs="ArialMT"/>
        </w:rPr>
        <w:t>Ext. Assessor of Graduate Programs, Religious Studies, Moon University</w:t>
      </w:r>
    </w:p>
    <w:p w:rsidR="00491015" w:rsidRDefault="00491015" w:rsidP="00491015">
      <w:pPr>
        <w:widowControl w:val="0"/>
        <w:tabs>
          <w:tab w:val="left" w:pos="504"/>
          <w:tab w:val="left" w:pos="532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1944" w:hanging="1440"/>
        <w:rPr>
          <w:rFonts w:ascii="ArialMT" w:hAnsi="ArialMT" w:cs="ArialMT"/>
        </w:rPr>
      </w:pPr>
      <w:r>
        <w:rPr>
          <w:rFonts w:ascii="ArialMT" w:hAnsi="ArialMT" w:cs="ArialMT"/>
        </w:rPr>
        <w:t>1995-96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Member, Editorial Board, Journal of Theological Studies</w:t>
      </w:r>
    </w:p>
    <w:p w:rsidR="00491015" w:rsidRDefault="00491015" w:rsidP="00491015">
      <w:pPr>
        <w:widowControl w:val="0"/>
        <w:tabs>
          <w:tab w:val="left" w:pos="504"/>
          <w:tab w:val="left" w:pos="532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1944" w:hanging="1440"/>
        <w:rPr>
          <w:rFonts w:ascii="ArialMT" w:hAnsi="ArialMT" w:cs="ArialMT"/>
        </w:rPr>
      </w:pPr>
      <w:r>
        <w:rPr>
          <w:rFonts w:ascii="ArialMT" w:hAnsi="ArialMT" w:cs="ArialMT"/>
        </w:rPr>
        <w:tab/>
        <w:t>1991-92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Treasurer, Canadian Federation for the Humanities</w:t>
      </w:r>
    </w:p>
    <w:p w:rsidR="00D05916" w:rsidRPr="00D05916" w:rsidRDefault="00D05916" w:rsidP="00491015">
      <w:pPr>
        <w:widowControl w:val="0"/>
        <w:tabs>
          <w:tab w:val="left" w:pos="504"/>
          <w:tab w:val="left" w:pos="532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1944" w:hanging="1440"/>
        <w:rPr>
          <w:rFonts w:ascii="ArialMT" w:hAnsi="ArialMT" w:cs="ArialMT"/>
        </w:rPr>
      </w:pPr>
      <w:r>
        <w:rPr>
          <w:rFonts w:ascii="ArialMT" w:hAnsi="ArialMT" w:cs="ArialMT"/>
        </w:rPr>
        <w:t>1991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Refereed Articles for </w:t>
      </w:r>
      <w:r>
        <w:rPr>
          <w:rFonts w:ascii="ArialMT" w:hAnsi="ArialMT" w:cs="ArialMT"/>
          <w:i/>
        </w:rPr>
        <w:t>Modern History</w:t>
      </w:r>
      <w:r>
        <w:rPr>
          <w:rFonts w:ascii="ArialMT" w:hAnsi="ArialMT" w:cs="ArialMT"/>
        </w:rPr>
        <w:t xml:space="preserve"> </w:t>
      </w:r>
    </w:p>
    <w:p w:rsidR="00491015" w:rsidRPr="00347F8D" w:rsidRDefault="00347F8D" w:rsidP="00491015">
      <w:pPr>
        <w:widowControl w:val="0"/>
        <w:tabs>
          <w:tab w:val="left" w:pos="504"/>
          <w:tab w:val="left" w:pos="532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504"/>
        <w:rPr>
          <w:rFonts w:ascii="ArialMT" w:hAnsi="ArialMT" w:cs="ArialMT"/>
        </w:rPr>
      </w:pPr>
      <w:r>
        <w:rPr>
          <w:rFonts w:ascii="ArialMT" w:hAnsi="ArialMT" w:cs="ArialMT"/>
        </w:rPr>
        <w:t>1989-91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Book Review Editor, </w:t>
      </w:r>
      <w:r>
        <w:rPr>
          <w:rFonts w:ascii="ArialMT" w:hAnsi="ArialMT" w:cs="ArialMT"/>
          <w:i/>
        </w:rPr>
        <w:t>Journal of Religion and Culture</w:t>
      </w:r>
    </w:p>
    <w:p w:rsidR="00491015" w:rsidRDefault="0049101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60B81" w:rsidRPr="007E63E8" w:rsidRDefault="00960B81" w:rsidP="00D05916">
      <w:pPr>
        <w:widowControl w:val="0"/>
        <w:tabs>
          <w:tab w:val="left" w:pos="180"/>
          <w:tab w:val="left" w:pos="504"/>
          <w:tab w:val="left" w:pos="720"/>
          <w:tab w:val="left" w:pos="1440"/>
          <w:tab w:val="left" w:pos="1800"/>
          <w:tab w:val="left" w:pos="2160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SCHOLARSHIP</w:t>
      </w:r>
    </w:p>
    <w:p w:rsidR="00960B81" w:rsidRDefault="00960B81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91015" w:rsidRPr="007E63E8" w:rsidRDefault="0049101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 xml:space="preserve">EXTERNAL RESEARCH FUNDING </w:t>
      </w:r>
    </w:p>
    <w:p w:rsidR="00347F8D" w:rsidRPr="007E63E8" w:rsidRDefault="00347F8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</w:p>
    <w:p w:rsidR="00347F8D" w:rsidRDefault="00347F8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2004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SSHRC Standard Research Grant </w:t>
      </w:r>
      <w:r>
        <w:rPr>
          <w:rFonts w:ascii="ArialMT" w:hAnsi="ArialMT" w:cs="ArialMT"/>
        </w:rPr>
        <w:tab/>
        <w:t>$46,000</w:t>
      </w:r>
    </w:p>
    <w:p w:rsidR="00347F8D" w:rsidRDefault="00347F8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2003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SSHRC Aid to Occasional Research Conferences in Canada</w:t>
      </w:r>
      <w:r>
        <w:rPr>
          <w:rFonts w:ascii="ArialMT" w:hAnsi="ArialMT" w:cs="ArialMT"/>
        </w:rPr>
        <w:tab/>
        <w:t>$10,000</w:t>
      </w:r>
    </w:p>
    <w:p w:rsidR="00491015" w:rsidRDefault="0049101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281E" w:rsidRPr="007E63E8" w:rsidRDefault="007E63E8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INTERNAL RESEARCH FUNDING</w:t>
      </w:r>
      <w:r w:rsidR="00491015" w:rsidRPr="007E63E8">
        <w:rPr>
          <w:rFonts w:ascii="ArialMT" w:hAnsi="ArialMT" w:cs="ArialMT"/>
          <w:b/>
        </w:rPr>
        <w:t xml:space="preserve"> </w:t>
      </w:r>
    </w:p>
    <w:p w:rsidR="00347F8D" w:rsidRDefault="00347F8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347F8D" w:rsidRDefault="00347F8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2005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Special Initiatives Fund</w:t>
      </w:r>
      <w:r>
        <w:rPr>
          <w:rFonts w:ascii="ArialMT" w:hAnsi="ArialMT" w:cs="ArialMT"/>
        </w:rPr>
        <w:tab/>
        <w:t>$2000</w:t>
      </w:r>
    </w:p>
    <w:p w:rsidR="00347F8D" w:rsidRDefault="00347F8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2004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WLU Course Remission </w:t>
      </w:r>
      <w:proofErr w:type="gramStart"/>
      <w:r>
        <w:rPr>
          <w:rFonts w:ascii="ArialMT" w:hAnsi="ArialMT" w:cs="ArialMT"/>
        </w:rPr>
        <w:t>Grant  (</w:t>
      </w:r>
      <w:proofErr w:type="gramEnd"/>
      <w:r>
        <w:rPr>
          <w:rFonts w:ascii="ArialMT" w:hAnsi="ArialMT" w:cs="ArialMT"/>
        </w:rPr>
        <w:t>2 courses, Fall term 2004)</w:t>
      </w:r>
    </w:p>
    <w:p w:rsidR="005A281E" w:rsidRDefault="005A281E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281E" w:rsidRDefault="005A281E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63E8">
        <w:rPr>
          <w:rFonts w:ascii="ArialMT" w:hAnsi="ArialMT" w:cs="ArialMT"/>
          <w:b/>
        </w:rPr>
        <w:t>P</w:t>
      </w:r>
      <w:r w:rsidR="00491015" w:rsidRPr="007E63E8">
        <w:rPr>
          <w:rFonts w:ascii="ArialMT" w:hAnsi="ArialMT" w:cs="ArialMT"/>
          <w:b/>
        </w:rPr>
        <w:t>UBLICATIONS</w:t>
      </w: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  <w:r>
        <w:rPr>
          <w:rFonts w:ascii="ArialMT" w:hAnsi="ArialMT" w:cs="ArialMT"/>
        </w:rPr>
        <w:t xml:space="preserve">- </w:t>
      </w:r>
      <w:r>
        <w:rPr>
          <w:rFonts w:ascii="ArialMT" w:hAnsi="ArialMT" w:cs="ArialMT"/>
          <w:i/>
        </w:rPr>
        <w:t>Provide an i</w:t>
      </w:r>
      <w:r w:rsidR="00960B81">
        <w:rPr>
          <w:rFonts w:ascii="ArialMT" w:hAnsi="ArialMT" w:cs="ArialMT"/>
          <w:i/>
        </w:rPr>
        <w:t>temized list of scholarly publications</w:t>
      </w:r>
      <w:r w:rsidR="00A4642D">
        <w:rPr>
          <w:rFonts w:ascii="ArialMT" w:hAnsi="ArialMT" w:cs="ArialMT"/>
          <w:i/>
        </w:rPr>
        <w:t xml:space="preserve"> and other contributions</w:t>
      </w:r>
      <w:r w:rsidR="00960B81">
        <w:rPr>
          <w:rFonts w:ascii="ArialMT" w:hAnsi="ArialMT" w:cs="ArialMT"/>
          <w:i/>
        </w:rPr>
        <w:t xml:space="preserve"> in order of categories </w:t>
      </w:r>
      <w:r w:rsidR="00A4642D">
        <w:rPr>
          <w:rFonts w:ascii="ArialMT" w:hAnsi="ArialMT" w:cs="ArialMT"/>
          <w:i/>
        </w:rPr>
        <w:t>listed</w:t>
      </w:r>
      <w:r w:rsidR="00960B81">
        <w:rPr>
          <w:rFonts w:ascii="ArialMT" w:hAnsi="ArialMT" w:cs="ArialMT"/>
          <w:i/>
        </w:rPr>
        <w:t>.</w:t>
      </w:r>
      <w:r>
        <w:rPr>
          <w:rFonts w:ascii="ArialMT" w:hAnsi="ArialMT" w:cs="ArialMT"/>
          <w:i/>
        </w:rPr>
        <w:t xml:space="preserve"> Include a lifetime summary (count) at the top and then provide details under each category</w:t>
      </w: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</w:p>
    <w:p w:rsidR="00C17FBD" w:rsidRDefault="00960B81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  <w:r>
        <w:rPr>
          <w:rFonts w:ascii="ArialMT" w:hAnsi="ArialMT" w:cs="ArialMT"/>
          <w:i/>
        </w:rPr>
        <w:t xml:space="preserve">. </w:t>
      </w:r>
      <w:proofErr w:type="gramStart"/>
      <w:r>
        <w:rPr>
          <w:rFonts w:ascii="ArialMT" w:hAnsi="ArialMT" w:cs="ArialMT"/>
          <w:i/>
        </w:rPr>
        <w:t>List with most recent first.</w:t>
      </w:r>
      <w:proofErr w:type="gramEnd"/>
      <w:r>
        <w:rPr>
          <w:rFonts w:ascii="ArialMT" w:hAnsi="ArialMT" w:cs="ArialMT"/>
          <w:i/>
        </w:rPr>
        <w:t xml:space="preserve"> </w:t>
      </w: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  <w:r>
        <w:rPr>
          <w:rFonts w:ascii="ArialMT" w:hAnsi="ArialMT" w:cs="ArialMT"/>
          <w:i/>
        </w:rPr>
        <w:t xml:space="preserve">- </w:t>
      </w:r>
      <w:r w:rsidR="00960B81">
        <w:rPr>
          <w:rFonts w:ascii="ArialMT" w:hAnsi="ArialMT" w:cs="ArialMT"/>
          <w:i/>
        </w:rPr>
        <w:t xml:space="preserve">Cite as “forthcoming” </w:t>
      </w:r>
      <w:r w:rsidR="00D05916" w:rsidRPr="00C17FBD">
        <w:rPr>
          <w:rFonts w:ascii="ArialMT" w:hAnsi="ArialMT" w:cs="ArialMT"/>
          <w:b/>
          <w:i/>
        </w:rPr>
        <w:t>only</w:t>
      </w:r>
      <w:r w:rsidR="00960B81" w:rsidRPr="00C17FBD">
        <w:rPr>
          <w:rFonts w:ascii="ArialMT" w:hAnsi="ArialMT" w:cs="ArialMT"/>
          <w:b/>
          <w:i/>
        </w:rPr>
        <w:t xml:space="preserve"> </w:t>
      </w:r>
      <w:r w:rsidR="00960B81">
        <w:rPr>
          <w:rFonts w:ascii="ArialMT" w:hAnsi="ArialMT" w:cs="ArialMT"/>
          <w:i/>
        </w:rPr>
        <w:t xml:space="preserve">publications that are accepted, but not yet in print. </w:t>
      </w: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  <w:r>
        <w:rPr>
          <w:rFonts w:ascii="ArialMT" w:hAnsi="ArialMT" w:cs="ArialMT"/>
          <w:i/>
        </w:rPr>
        <w:t xml:space="preserve">- </w:t>
      </w:r>
      <w:r w:rsidR="00960B81">
        <w:rPr>
          <w:rFonts w:ascii="ArialMT" w:hAnsi="ArialMT" w:cs="ArialMT"/>
          <w:i/>
        </w:rPr>
        <w:t xml:space="preserve">Create a separate category for work </w:t>
      </w:r>
      <w:r w:rsidR="00960B81" w:rsidRPr="00C17FBD">
        <w:rPr>
          <w:rFonts w:ascii="ArialMT" w:hAnsi="ArialMT" w:cs="ArialMT"/>
          <w:b/>
          <w:i/>
        </w:rPr>
        <w:t>“under review”</w:t>
      </w:r>
      <w:r w:rsidR="00960B81">
        <w:rPr>
          <w:rFonts w:ascii="ArialMT" w:hAnsi="ArialMT" w:cs="ArialMT"/>
          <w:i/>
        </w:rPr>
        <w:t xml:space="preserve"> if under consideration</w:t>
      </w:r>
      <w:r w:rsidR="00EC3A35">
        <w:rPr>
          <w:rFonts w:ascii="ArialMT" w:hAnsi="ArialMT" w:cs="ArialMT"/>
          <w:i/>
        </w:rPr>
        <w:t>, and a category for “</w:t>
      </w:r>
      <w:r w:rsidR="00EC3A35" w:rsidRPr="00C17FBD">
        <w:rPr>
          <w:rFonts w:ascii="ArialMT" w:hAnsi="ArialMT" w:cs="ArialMT"/>
          <w:b/>
          <w:i/>
        </w:rPr>
        <w:t>in progress”</w:t>
      </w:r>
      <w:r w:rsidR="00EC3A35">
        <w:rPr>
          <w:rFonts w:ascii="ArialMT" w:hAnsi="ArialMT" w:cs="ArialMT"/>
          <w:i/>
        </w:rPr>
        <w:t xml:space="preserve"> for work which is underway but has not been sent out for review</w:t>
      </w:r>
      <w:r w:rsidR="007E63E8">
        <w:rPr>
          <w:rFonts w:ascii="ArialMT" w:hAnsi="ArialMT" w:cs="ArialMT"/>
          <w:i/>
        </w:rPr>
        <w:t>.</w:t>
      </w: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  <w:r>
        <w:rPr>
          <w:rFonts w:ascii="ArialMT" w:hAnsi="ArialMT" w:cs="ArialMT"/>
          <w:i/>
        </w:rPr>
        <w:t>-</w:t>
      </w:r>
      <w:r w:rsidR="007E63E8">
        <w:rPr>
          <w:rFonts w:ascii="ArialMT" w:hAnsi="ArialMT" w:cs="ArialMT"/>
          <w:i/>
        </w:rPr>
        <w:t xml:space="preserve"> For format, be consistent and use</w:t>
      </w:r>
      <w:r w:rsidR="00A4642D">
        <w:rPr>
          <w:rFonts w:ascii="ArialMT" w:hAnsi="ArialMT" w:cs="ArialMT"/>
          <w:i/>
        </w:rPr>
        <w:t xml:space="preserve"> a</w:t>
      </w:r>
      <w:r w:rsidR="007E63E8">
        <w:rPr>
          <w:rFonts w:ascii="ArialMT" w:hAnsi="ArialMT" w:cs="ArialMT"/>
          <w:i/>
        </w:rPr>
        <w:t xml:space="preserve"> format appropriate to your discipline or faculty annual repor</w:t>
      </w:r>
      <w:r w:rsidR="00A4642D">
        <w:rPr>
          <w:rFonts w:ascii="ArialMT" w:hAnsi="ArialMT" w:cs="ArialMT"/>
          <w:i/>
        </w:rPr>
        <w:t xml:space="preserve">t (keeping in mind recognized formats for publications </w:t>
      </w:r>
      <w:proofErr w:type="gramStart"/>
      <w:r w:rsidR="00A4642D">
        <w:rPr>
          <w:rFonts w:ascii="ArialMT" w:hAnsi="ArialMT" w:cs="ArialMT"/>
          <w:i/>
        </w:rPr>
        <w:t>with multiple authorship</w:t>
      </w:r>
      <w:proofErr w:type="gramEnd"/>
      <w:r w:rsidR="00CF7DAC">
        <w:rPr>
          <w:rFonts w:ascii="ArialMT" w:hAnsi="ArialMT" w:cs="ArialMT"/>
          <w:i/>
        </w:rPr>
        <w:t>)</w:t>
      </w:r>
      <w:r w:rsidR="007E63E8">
        <w:rPr>
          <w:rFonts w:ascii="ArialMT" w:hAnsi="ArialMT" w:cs="ArialMT"/>
          <w:i/>
        </w:rPr>
        <w:t xml:space="preserve">. </w:t>
      </w: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  <w:r>
        <w:rPr>
          <w:rFonts w:ascii="ArialMT" w:hAnsi="ArialMT" w:cs="ArialMT"/>
          <w:i/>
        </w:rPr>
        <w:t xml:space="preserve">- </w:t>
      </w:r>
      <w:r w:rsidR="007E63E8">
        <w:rPr>
          <w:rFonts w:ascii="ArialMT" w:hAnsi="ArialMT" w:cs="ArialMT"/>
          <w:i/>
        </w:rPr>
        <w:t>Remember to include page number</w:t>
      </w:r>
      <w:r w:rsidR="00EC3A35">
        <w:rPr>
          <w:rFonts w:ascii="ArialMT" w:hAnsi="ArialMT" w:cs="ArialMT"/>
          <w:i/>
        </w:rPr>
        <w:t xml:space="preserve">s. </w:t>
      </w: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</w:p>
    <w:p w:rsidR="000E70B8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  <w:r>
        <w:rPr>
          <w:rFonts w:ascii="ArialMT" w:hAnsi="ArialMT" w:cs="ArialMT"/>
          <w:i/>
        </w:rPr>
        <w:t xml:space="preserve">- </w:t>
      </w:r>
      <w:r w:rsidR="00EC3A35">
        <w:rPr>
          <w:rFonts w:ascii="ArialMT" w:hAnsi="ArialMT" w:cs="ArialMT"/>
          <w:i/>
        </w:rPr>
        <w:t>The following list</w:t>
      </w:r>
      <w:r w:rsidR="00A4642D">
        <w:rPr>
          <w:rFonts w:ascii="ArialMT" w:hAnsi="ArialMT" w:cs="ArialMT"/>
          <w:i/>
        </w:rPr>
        <w:t xml:space="preserve"> of categories</w:t>
      </w:r>
      <w:r w:rsidR="00EC3A35">
        <w:rPr>
          <w:rFonts w:ascii="ArialMT" w:hAnsi="ArialMT" w:cs="ArialMT"/>
          <w:i/>
        </w:rPr>
        <w:t xml:space="preserve"> is based on OCGS and includes the most frequent</w:t>
      </w:r>
      <w:r w:rsidR="00A4642D">
        <w:rPr>
          <w:rFonts w:ascii="ArialMT" w:hAnsi="ArialMT" w:cs="ArialMT"/>
          <w:i/>
        </w:rPr>
        <w:t>ly used</w:t>
      </w:r>
      <w:r w:rsidR="00EC3A35">
        <w:rPr>
          <w:rFonts w:ascii="ArialMT" w:hAnsi="ArialMT" w:cs="ArialMT"/>
          <w:i/>
        </w:rPr>
        <w:t>, with some consid</w:t>
      </w:r>
      <w:r>
        <w:rPr>
          <w:rFonts w:ascii="ArialMT" w:hAnsi="ArialMT" w:cs="ArialMT"/>
          <w:i/>
        </w:rPr>
        <w:t>eration to order of importance. Add, subtract or substitute categories as necessary and use categories appropriate to your discipline</w:t>
      </w:r>
    </w:p>
    <w:p w:rsidR="00EC3A35" w:rsidRDefault="00EC3A3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</w:p>
    <w:p w:rsidR="00EC3A35" w:rsidRDefault="00EC3A3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E70B8" w:rsidRDefault="000E70B8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91015" w:rsidRDefault="0049101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Books authore</w:t>
      </w:r>
      <w:r w:rsidR="005A281E">
        <w:rPr>
          <w:rFonts w:ascii="ArialMT" w:hAnsi="ArialMT" w:cs="ArialMT"/>
        </w:rPr>
        <w:t>d</w:t>
      </w:r>
      <w:r w:rsidR="005A281E">
        <w:rPr>
          <w:rFonts w:ascii="ArialMT" w:hAnsi="ArialMT" w:cs="ArialMT"/>
        </w:rPr>
        <w:tab/>
      </w:r>
    </w:p>
    <w:p w:rsidR="00491015" w:rsidRDefault="005A281E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Books edited</w:t>
      </w:r>
      <w:r>
        <w:rPr>
          <w:rFonts w:ascii="ArialMT" w:hAnsi="ArialMT" w:cs="ArialMT"/>
        </w:rPr>
        <w:tab/>
      </w:r>
    </w:p>
    <w:p w:rsidR="007E63E8" w:rsidRDefault="005A281E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Chapters in books</w:t>
      </w:r>
      <w:r>
        <w:rPr>
          <w:rFonts w:ascii="ArialMT" w:hAnsi="ArialMT" w:cs="ArialMT"/>
        </w:rPr>
        <w:tab/>
      </w:r>
    </w:p>
    <w:p w:rsidR="00491015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Papers in refereed journals</w:t>
      </w: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Papers under review</w:t>
      </w:r>
    </w:p>
    <w:p w:rsidR="00491015" w:rsidRDefault="0049101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Papers in re</w:t>
      </w:r>
      <w:r w:rsidR="005A281E">
        <w:rPr>
          <w:rFonts w:ascii="ArialMT" w:hAnsi="ArialMT" w:cs="ArialMT"/>
        </w:rPr>
        <w:t>fereed conference proceedings</w:t>
      </w:r>
    </w:p>
    <w:p w:rsidR="00960B81" w:rsidRDefault="00960B81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Book Reviews</w:t>
      </w:r>
    </w:p>
    <w:p w:rsidR="00491015" w:rsidRDefault="005A281E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Technical reports</w:t>
      </w:r>
      <w:r>
        <w:rPr>
          <w:rFonts w:ascii="ArialMT" w:hAnsi="ArialMT" w:cs="ArialMT"/>
        </w:rPr>
        <w:tab/>
      </w:r>
    </w:p>
    <w:p w:rsidR="00EE6815" w:rsidRDefault="00EE681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CDs </w:t>
      </w:r>
    </w:p>
    <w:p w:rsidR="00EE6815" w:rsidRDefault="00EE681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Performances</w:t>
      </w:r>
    </w:p>
    <w:p w:rsidR="005A281E" w:rsidRDefault="0049101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Abstracts and/or papers read</w:t>
      </w:r>
      <w:r>
        <w:rPr>
          <w:rFonts w:ascii="ArialMT" w:hAnsi="ArialMT" w:cs="ArialMT"/>
        </w:rPr>
        <w:tab/>
      </w:r>
    </w:p>
    <w:p w:rsidR="00960B81" w:rsidRDefault="00960B81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Poster presentations</w:t>
      </w:r>
    </w:p>
    <w:p w:rsidR="00960B81" w:rsidRDefault="00960B81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proofErr w:type="gramStart"/>
      <w:r>
        <w:rPr>
          <w:rFonts w:ascii="ArialMT" w:hAnsi="ArialMT" w:cs="ArialMT"/>
        </w:rPr>
        <w:t>Unrefereed</w:t>
      </w:r>
      <w:proofErr w:type="spellEnd"/>
      <w:r>
        <w:rPr>
          <w:rFonts w:ascii="ArialMT" w:hAnsi="ArialMT" w:cs="ArialMT"/>
        </w:rPr>
        <w:t xml:space="preserve">  Publications</w:t>
      </w:r>
      <w:proofErr w:type="gramEnd"/>
    </w:p>
    <w:p w:rsidR="00491015" w:rsidRDefault="00960B81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Workshops</w:t>
      </w: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Research in progress</w:t>
      </w:r>
    </w:p>
    <w:p w:rsidR="00C17FBD" w:rsidRDefault="00C17FBD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A281E" w:rsidRPr="007E63E8" w:rsidRDefault="00960B81" w:rsidP="00960B81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jc w:val="center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TEACHING</w:t>
      </w:r>
    </w:p>
    <w:p w:rsidR="00D05916" w:rsidRPr="00D05916" w:rsidRDefault="00D05916" w:rsidP="00D05916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[</w:t>
      </w:r>
      <w:r>
        <w:rPr>
          <w:rFonts w:ascii="ArialMT" w:hAnsi="ArialMT" w:cs="ArialMT"/>
          <w:i/>
        </w:rPr>
        <w:t>The details will be in your teaching dossier. This is just an overview</w:t>
      </w:r>
      <w:r w:rsidR="00EC3A35">
        <w:rPr>
          <w:rFonts w:ascii="ArialMT" w:hAnsi="ArialMT" w:cs="ArialMT"/>
          <w:i/>
        </w:rPr>
        <w:t xml:space="preserve"> (not an itemized list of every course in every year)</w:t>
      </w:r>
      <w:r>
        <w:rPr>
          <w:rFonts w:ascii="ArialMT" w:hAnsi="ArialMT" w:cs="ArialMT"/>
        </w:rPr>
        <w:t>]</w:t>
      </w:r>
    </w:p>
    <w:p w:rsidR="00491015" w:rsidRPr="007E63E8" w:rsidRDefault="00491015" w:rsidP="00491015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  <w:sz w:val="16"/>
          <w:szCs w:val="16"/>
        </w:rPr>
      </w:pPr>
      <w:r w:rsidRPr="007E63E8">
        <w:rPr>
          <w:rFonts w:ascii="ArialMT" w:hAnsi="ArialMT" w:cs="ArialMT"/>
          <w:b/>
        </w:rPr>
        <w:t>GRADUATE SUPERVISIONS</w:t>
      </w:r>
    </w:p>
    <w:p w:rsidR="00491015" w:rsidRPr="007E63E8" w:rsidRDefault="0049101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GRADUATE</w:t>
      </w:r>
      <w:r w:rsidR="007E63E8" w:rsidRPr="007E63E8">
        <w:rPr>
          <w:rFonts w:ascii="ArialMT" w:hAnsi="ArialMT" w:cs="ArialMT"/>
          <w:b/>
        </w:rPr>
        <w:t xml:space="preserve"> COURSES</w:t>
      </w:r>
    </w:p>
    <w:p w:rsidR="00491015" w:rsidRDefault="0049101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E63E8" w:rsidRDefault="005A281E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contextualSpacing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DIRECTED STUDIES</w:t>
      </w:r>
    </w:p>
    <w:p w:rsidR="00D05916" w:rsidRPr="007E63E8" w:rsidRDefault="007E63E8" w:rsidP="00EC3A35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UNDERGRADUATE COURSES</w:t>
      </w:r>
    </w:p>
    <w:p w:rsidR="00D05916" w:rsidRDefault="00D05916" w:rsidP="00D05916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HI 101 Medieval Europe 500-1100</w:t>
      </w:r>
    </w:p>
    <w:p w:rsidR="00C9637D" w:rsidRDefault="00C9637D" w:rsidP="00D05916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HI 251 History of Early Modern Europe</w:t>
      </w:r>
    </w:p>
    <w:p w:rsidR="00C9637D" w:rsidRDefault="00C9637D" w:rsidP="00D05916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 xml:space="preserve">HI 374 English </w:t>
      </w:r>
      <w:proofErr w:type="gramStart"/>
      <w:r>
        <w:rPr>
          <w:rFonts w:ascii="ArialMT" w:hAnsi="ArialMT" w:cs="ArialMT"/>
        </w:rPr>
        <w:t>Government</w:t>
      </w:r>
      <w:proofErr w:type="gramEnd"/>
      <w:r>
        <w:rPr>
          <w:rFonts w:ascii="ArialMT" w:hAnsi="ArialMT" w:cs="ArialMT"/>
        </w:rPr>
        <w:t xml:space="preserve"> and Society 1558-1660</w:t>
      </w:r>
    </w:p>
    <w:p w:rsidR="00C9637D" w:rsidRDefault="00C9637D" w:rsidP="00D05916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contextualSpacing/>
        <w:rPr>
          <w:rFonts w:ascii="ArialMT" w:hAnsi="ArialMT" w:cs="ArialMT"/>
        </w:rPr>
      </w:pPr>
    </w:p>
    <w:p w:rsidR="00960B81" w:rsidRPr="007E63E8" w:rsidRDefault="007E63E8" w:rsidP="00960B81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UNDERGRADUATE SUPERVISIONS</w:t>
      </w:r>
    </w:p>
    <w:p w:rsidR="00960B81" w:rsidRDefault="00960B81" w:rsidP="00960B81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</w:rPr>
      </w:pPr>
      <w:r w:rsidRPr="007E63E8">
        <w:rPr>
          <w:rFonts w:ascii="ArialMT" w:hAnsi="ArialMT" w:cs="ArialMT"/>
          <w:b/>
        </w:rPr>
        <w:t>DIRECTED STUDIES</w:t>
      </w:r>
    </w:p>
    <w:p w:rsidR="00EC3A35" w:rsidRDefault="00EC3A35" w:rsidP="00EE6815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  <w:tab w:val="center" w:pos="468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</w:p>
    <w:p w:rsidR="00C17FBD" w:rsidRDefault="00EE6815" w:rsidP="00EE6815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  <w:tab w:val="center" w:pos="468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ab/>
      </w:r>
      <w:r>
        <w:rPr>
          <w:rFonts w:ascii="ArialMT" w:hAnsi="ArialMT" w:cs="ArialMT"/>
          <w:b/>
        </w:rPr>
        <w:tab/>
      </w:r>
      <w:r>
        <w:rPr>
          <w:rFonts w:ascii="ArialMT" w:hAnsi="ArialMT" w:cs="ArialMT"/>
          <w:b/>
        </w:rPr>
        <w:tab/>
      </w:r>
    </w:p>
    <w:p w:rsidR="00C17FBD" w:rsidRDefault="00C17FBD" w:rsidP="00EE6815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  <w:tab w:val="center" w:pos="468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</w:p>
    <w:p w:rsidR="00960B81" w:rsidRPr="007E63E8" w:rsidRDefault="00960B81" w:rsidP="00C17FBD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  <w:tab w:val="center" w:pos="4680"/>
        </w:tabs>
        <w:autoSpaceDE w:val="0"/>
        <w:autoSpaceDN w:val="0"/>
        <w:adjustRightInd w:val="0"/>
        <w:spacing w:before="240" w:after="120" w:line="240" w:lineRule="auto"/>
        <w:ind w:left="504" w:hanging="504"/>
        <w:jc w:val="center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lastRenderedPageBreak/>
        <w:t>ACADEMIC, PROFESSIONAL AND COMMUNITY SERVICE</w:t>
      </w:r>
    </w:p>
    <w:p w:rsidR="00EC3A35" w:rsidRPr="00EC3A35" w:rsidRDefault="00EC3A35" w:rsidP="00960B81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i/>
        </w:rPr>
      </w:pPr>
      <w:r>
        <w:rPr>
          <w:rFonts w:ascii="ArialMT" w:hAnsi="ArialMT" w:cs="ArialMT"/>
        </w:rPr>
        <w:t>[</w:t>
      </w:r>
      <w:r>
        <w:rPr>
          <w:rFonts w:ascii="ArialMT" w:hAnsi="ArialMT" w:cs="ArialMT"/>
          <w:i/>
        </w:rPr>
        <w:t>The following are the main categories for service. You may list specific committees and years]</w:t>
      </w:r>
    </w:p>
    <w:p w:rsidR="00960B81" w:rsidRDefault="000E70B8" w:rsidP="00960B81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Departmental</w:t>
      </w:r>
    </w:p>
    <w:p w:rsidR="00C17FBD" w:rsidRPr="007E63E8" w:rsidRDefault="00C17FBD" w:rsidP="00960B81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Faculty</w:t>
      </w:r>
    </w:p>
    <w:p w:rsidR="000E70B8" w:rsidRDefault="000E70B8" w:rsidP="007E63E8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 xml:space="preserve">University </w:t>
      </w:r>
    </w:p>
    <w:p w:rsidR="009D132B" w:rsidRPr="007E63E8" w:rsidRDefault="009D132B" w:rsidP="007E63E8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Professional</w:t>
      </w:r>
    </w:p>
    <w:p w:rsidR="000E70B8" w:rsidRPr="007E63E8" w:rsidRDefault="00C9637D" w:rsidP="00960B81">
      <w:pPr>
        <w:widowControl w:val="0"/>
        <w:tabs>
          <w:tab w:val="left" w:pos="504"/>
          <w:tab w:val="left" w:pos="1440"/>
          <w:tab w:val="left" w:pos="1656"/>
          <w:tab w:val="left" w:pos="1800"/>
          <w:tab w:val="left" w:pos="2160"/>
        </w:tabs>
        <w:autoSpaceDE w:val="0"/>
        <w:autoSpaceDN w:val="0"/>
        <w:adjustRightInd w:val="0"/>
        <w:spacing w:before="240" w:after="120" w:line="240" w:lineRule="auto"/>
        <w:ind w:left="504" w:hanging="504"/>
        <w:rPr>
          <w:rFonts w:ascii="ArialMT" w:hAnsi="ArialMT" w:cs="ArialMT"/>
          <w:b/>
        </w:rPr>
      </w:pPr>
      <w:r w:rsidRPr="007E63E8">
        <w:rPr>
          <w:rFonts w:ascii="ArialMT" w:hAnsi="ArialMT" w:cs="ArialMT"/>
          <w:b/>
        </w:rPr>
        <w:t>Community</w:t>
      </w:r>
    </w:p>
    <w:p w:rsidR="00491015" w:rsidRDefault="00491015" w:rsidP="00491015">
      <w:pPr>
        <w:widowControl w:val="0"/>
        <w:tabs>
          <w:tab w:val="left" w:pos="504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sectPr w:rsidR="00491015" w:rsidSect="00EC3A35">
      <w:footerReference w:type="default" r:id="rId6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23" w:rsidRDefault="00C25623" w:rsidP="00D05916">
      <w:pPr>
        <w:spacing w:after="0" w:line="240" w:lineRule="auto"/>
      </w:pPr>
      <w:r>
        <w:separator/>
      </w:r>
    </w:p>
  </w:endnote>
  <w:endnote w:type="continuationSeparator" w:id="0">
    <w:p w:rsidR="00C25623" w:rsidRDefault="00C25623" w:rsidP="00D0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286829"/>
      <w:docPartObj>
        <w:docPartGallery w:val="Page Numbers (Bottom of Page)"/>
        <w:docPartUnique/>
      </w:docPartObj>
    </w:sdtPr>
    <w:sdtContent>
      <w:p w:rsidR="00D05916" w:rsidRDefault="00050BEE">
        <w:pPr>
          <w:pStyle w:val="Footer"/>
          <w:jc w:val="center"/>
        </w:pPr>
        <w:fldSimple w:instr=" PAGE   \* MERGEFORMAT ">
          <w:r w:rsidR="00C17FBD">
            <w:rPr>
              <w:noProof/>
            </w:rPr>
            <w:t>1</w:t>
          </w:r>
        </w:fldSimple>
      </w:p>
    </w:sdtContent>
  </w:sdt>
  <w:p w:rsidR="00D05916" w:rsidRDefault="00D059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23" w:rsidRDefault="00C25623" w:rsidP="00D05916">
      <w:pPr>
        <w:spacing w:after="0" w:line="240" w:lineRule="auto"/>
      </w:pPr>
      <w:r>
        <w:separator/>
      </w:r>
    </w:p>
  </w:footnote>
  <w:footnote w:type="continuationSeparator" w:id="0">
    <w:p w:rsidR="00C25623" w:rsidRDefault="00C25623" w:rsidP="00D05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015"/>
    <w:rsid w:val="00050BEE"/>
    <w:rsid w:val="000E70B8"/>
    <w:rsid w:val="00202DEE"/>
    <w:rsid w:val="00347F8D"/>
    <w:rsid w:val="00457A0F"/>
    <w:rsid w:val="00491015"/>
    <w:rsid w:val="00546556"/>
    <w:rsid w:val="005A281E"/>
    <w:rsid w:val="005B4175"/>
    <w:rsid w:val="007324D6"/>
    <w:rsid w:val="007A0F9E"/>
    <w:rsid w:val="007B3E3F"/>
    <w:rsid w:val="007E63E8"/>
    <w:rsid w:val="00960B81"/>
    <w:rsid w:val="009D132B"/>
    <w:rsid w:val="00A4642D"/>
    <w:rsid w:val="00AD68E7"/>
    <w:rsid w:val="00B80FDB"/>
    <w:rsid w:val="00C17FBD"/>
    <w:rsid w:val="00C25623"/>
    <w:rsid w:val="00C9637D"/>
    <w:rsid w:val="00CF7DAC"/>
    <w:rsid w:val="00D05916"/>
    <w:rsid w:val="00EC3A35"/>
    <w:rsid w:val="00EE6815"/>
    <w:rsid w:val="00FD56B9"/>
    <w:rsid w:val="00FF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5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9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05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91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profile</cp:lastModifiedBy>
  <cp:revision>2</cp:revision>
  <cp:lastPrinted>2010-05-25T18:13:00Z</cp:lastPrinted>
  <dcterms:created xsi:type="dcterms:W3CDTF">2012-06-05T18:57:00Z</dcterms:created>
  <dcterms:modified xsi:type="dcterms:W3CDTF">2012-06-05T18:57:00Z</dcterms:modified>
</cp:coreProperties>
</file>