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1F5" w:rsidRDefault="00CE23A7" w:rsidP="00CE23A7">
      <w:pPr>
        <w:pStyle w:val="Title"/>
      </w:pPr>
      <w:r>
        <w:t xml:space="preserve">JLC Summary, </w:t>
      </w:r>
      <w:r w:rsidR="00AA7085">
        <w:t>Jan 25 2018</w:t>
      </w:r>
    </w:p>
    <w:p w:rsidR="00CE23A7" w:rsidRDefault="00CE23A7">
      <w:r>
        <w:t>JLC met today and discussed the following issues:</w:t>
      </w:r>
    </w:p>
    <w:p w:rsidR="00CE23A7" w:rsidRDefault="00CE23A7" w:rsidP="00AA7085">
      <w:pPr>
        <w:pStyle w:val="ListParagraph"/>
        <w:numPr>
          <w:ilvl w:val="0"/>
          <w:numId w:val="1"/>
        </w:numPr>
      </w:pPr>
      <w:r w:rsidRPr="00A86C30">
        <w:rPr>
          <w:b/>
          <w:sz w:val="24"/>
        </w:rPr>
        <w:t>Committee membership</w:t>
      </w:r>
      <w:r w:rsidR="00AA7085">
        <w:t>: we now have members for all bilateral/multilateral committees</w:t>
      </w:r>
      <w:r w:rsidR="00A86C30">
        <w:br/>
      </w:r>
    </w:p>
    <w:p w:rsidR="00CE23A7" w:rsidRDefault="00CE23A7" w:rsidP="00CE23A7">
      <w:pPr>
        <w:pStyle w:val="ListParagraph"/>
        <w:numPr>
          <w:ilvl w:val="0"/>
          <w:numId w:val="1"/>
        </w:numPr>
      </w:pPr>
      <w:r w:rsidRPr="00A86C30">
        <w:rPr>
          <w:b/>
          <w:sz w:val="24"/>
        </w:rPr>
        <w:t>Calculations for CF equivalents for Chair/Program Coordinator releases (Article 21</w:t>
      </w:r>
      <w:r>
        <w:t xml:space="preserve">): </w:t>
      </w:r>
      <w:r w:rsidR="00AA7085">
        <w:t>we agreed on a method for calculating CF equivalents for course releases. We will also draft an LOU with</w:t>
      </w:r>
      <w:r>
        <w:t xml:space="preserve"> a minor revision to the CA wording to clarify how calculatio</w:t>
      </w:r>
      <w:r w:rsidR="00AA7085">
        <w:t xml:space="preserve">ns are done and prevent future </w:t>
      </w:r>
      <w:r>
        <w:t>misunderstanding.</w:t>
      </w:r>
      <w:r w:rsidR="00A86C30">
        <w:br/>
      </w:r>
    </w:p>
    <w:p w:rsidR="00CE23A7" w:rsidRDefault="00CE23A7" w:rsidP="00CE23A7">
      <w:pPr>
        <w:pStyle w:val="ListParagraph"/>
        <w:numPr>
          <w:ilvl w:val="0"/>
          <w:numId w:val="1"/>
        </w:numPr>
      </w:pPr>
      <w:r w:rsidRPr="00A86C30">
        <w:rPr>
          <w:b/>
          <w:sz w:val="24"/>
        </w:rPr>
        <w:t>LOU on Equity language in job postings:</w:t>
      </w:r>
      <w:r w:rsidRPr="00A86C30">
        <w:rPr>
          <w:sz w:val="24"/>
        </w:rPr>
        <w:t xml:space="preserve"> </w:t>
      </w:r>
      <w:r>
        <w:t xml:space="preserve">we </w:t>
      </w:r>
      <w:r w:rsidR="00AA7085">
        <w:t>submitted a revised</w:t>
      </w:r>
      <w:r>
        <w:t xml:space="preserve"> version of their proposed LOU </w:t>
      </w:r>
      <w:r w:rsidR="00AA7085">
        <w:t>on</w:t>
      </w:r>
      <w:r>
        <w:t xml:space="preserve"> Equity language in job postings</w:t>
      </w:r>
      <w:r w:rsidR="00AA7085">
        <w:t>.</w:t>
      </w:r>
      <w:r w:rsidR="00A86C30">
        <w:br/>
      </w:r>
    </w:p>
    <w:p w:rsidR="00A86C30" w:rsidRDefault="00A86C30" w:rsidP="00CE23A7">
      <w:pPr>
        <w:pStyle w:val="ListParagraph"/>
        <w:numPr>
          <w:ilvl w:val="0"/>
          <w:numId w:val="1"/>
        </w:numPr>
      </w:pPr>
      <w:r w:rsidRPr="00A86C30">
        <w:rPr>
          <w:b/>
          <w:sz w:val="24"/>
        </w:rPr>
        <w:t>Information on the public web site:</w:t>
      </w:r>
      <w:r w:rsidRPr="00AA7085">
        <w:t xml:space="preserve"> </w:t>
      </w:r>
      <w:r w:rsidR="00AA7085" w:rsidRPr="00AA7085">
        <w:t xml:space="preserve">they responded to our request to put a list of information we provided on the public web site. Some is now available on the public web site (e.g. Board and Senate agendas, budget, financial statements), some will be available soon (Collective Agreements, pension and benefit information), and all others are in process. </w:t>
      </w:r>
      <w:r w:rsidR="00AA7085">
        <w:t>In some cases they need to find a place to put things, in other cases (archived Senate minutes) they are working on converting them to accessible formats.</w:t>
      </w:r>
      <w:r>
        <w:br/>
      </w:r>
    </w:p>
    <w:p w:rsidR="00CE23A7" w:rsidRDefault="0084099B" w:rsidP="00CE23A7">
      <w:pPr>
        <w:pStyle w:val="ListParagraph"/>
        <w:numPr>
          <w:ilvl w:val="0"/>
          <w:numId w:val="1"/>
        </w:numPr>
      </w:pPr>
      <w:r>
        <w:rPr>
          <w:b/>
          <w:sz w:val="24"/>
        </w:rPr>
        <w:t>Official File clarification</w:t>
      </w:r>
      <w:r w:rsidR="00A86C30" w:rsidRPr="00A86C30">
        <w:rPr>
          <w:b/>
          <w:sz w:val="24"/>
        </w:rPr>
        <w:t>:</w:t>
      </w:r>
      <w:r w:rsidR="00A86C30" w:rsidRPr="00A86C30">
        <w:rPr>
          <w:sz w:val="24"/>
        </w:rPr>
        <w:t xml:space="preserve"> </w:t>
      </w:r>
      <w:r w:rsidRPr="0084099B">
        <w:t xml:space="preserve">we discussed the interpretation of 12.1.1 and 12.1.2 in the FT CA. </w:t>
      </w:r>
      <w:r>
        <w:t>In the last round of FT negotiations, we agreed to cha</w:t>
      </w:r>
      <w:r w:rsidR="003E25EC">
        <w:t>nges to 12.1.2 which</w:t>
      </w:r>
      <w:r>
        <w:t xml:space="preserve"> </w:t>
      </w:r>
      <w:r w:rsidR="003E25EC">
        <w:t>made it clearer that Deans and Chairs can</w:t>
      </w:r>
      <w:r>
        <w:t xml:space="preserve"> keep unofficia</w:t>
      </w:r>
      <w:r w:rsidR="003E25EC">
        <w:t>l files with records that aren’t</w:t>
      </w:r>
      <w:r>
        <w:t xml:space="preserve"> in the Official File. We felt that this was acceptable given the protections in 12.1.3 and 12.1.4</w:t>
      </w:r>
      <w:r w:rsidR="00500111">
        <w:t>,</w:t>
      </w:r>
      <w:r>
        <w:t xml:space="preserve"> which </w:t>
      </w:r>
      <w:r w:rsidR="00500111">
        <w:t xml:space="preserve">say that only </w:t>
      </w:r>
      <w:r>
        <w:t>c</w:t>
      </w:r>
      <w:r w:rsidR="00500111">
        <w:t xml:space="preserve">ontents of the Official File can </w:t>
      </w:r>
      <w:r>
        <w:t>be used for any employm</w:t>
      </w:r>
      <w:r w:rsidR="00500111">
        <w:t xml:space="preserve">ent-related processes or decisions. Since 12.1.2 allows informal files with records not in the Official File, </w:t>
      </w:r>
      <w:r>
        <w:t xml:space="preserve">we agreed </w:t>
      </w:r>
      <w:r w:rsidR="003E25EC">
        <w:t xml:space="preserve">today </w:t>
      </w:r>
      <w:r>
        <w:t xml:space="preserve">that </w:t>
      </w:r>
      <w:r w:rsidR="0032707F">
        <w:t xml:space="preserve">the language in </w:t>
      </w:r>
      <w:r w:rsidR="00500111">
        <w:t xml:space="preserve">12.1.1, which </w:t>
      </w:r>
      <w:r>
        <w:t xml:space="preserve">implies that </w:t>
      </w:r>
      <w:r w:rsidRPr="00500111">
        <w:rPr>
          <w:i/>
        </w:rPr>
        <w:t>all</w:t>
      </w:r>
      <w:r>
        <w:t xml:space="preserve"> documents relating to a Member </w:t>
      </w:r>
      <w:r w:rsidR="00500111" w:rsidRPr="00500111">
        <w:t>will</w:t>
      </w:r>
      <w:r w:rsidR="00500111">
        <w:rPr>
          <w:i/>
        </w:rPr>
        <w:t xml:space="preserve"> </w:t>
      </w:r>
      <w:r>
        <w:t>be copied to the Official File</w:t>
      </w:r>
      <w:r w:rsidR="003E25EC">
        <w:t>, makes t</w:t>
      </w:r>
      <w:r w:rsidR="0032707F">
        <w:t xml:space="preserve">hings </w:t>
      </w:r>
      <w:r w:rsidR="00500111">
        <w:t>unclear</w:t>
      </w:r>
      <w:r>
        <w:t xml:space="preserve">. </w:t>
      </w:r>
      <w:r w:rsidR="003E25EC">
        <w:t xml:space="preserve">The </w:t>
      </w:r>
      <w:r w:rsidR="0032707F">
        <w:t xml:space="preserve">agreed </w:t>
      </w:r>
      <w:r w:rsidR="003E25EC">
        <w:t xml:space="preserve">intent (and actual practice) is that only official documents will be added to the Official File, not informal notes from Deans and Chairs (which would harm our Members). We </w:t>
      </w:r>
      <w:r w:rsidR="0032707F">
        <w:t>proposed</w:t>
      </w:r>
      <w:bookmarkStart w:id="0" w:name="_GoBack"/>
      <w:bookmarkEnd w:id="0"/>
      <w:r w:rsidR="003E25EC">
        <w:t xml:space="preserve"> an LOU to clarify that the intent behind the language is that only official documents will</w:t>
      </w:r>
      <w:r w:rsidR="00500111">
        <w:t xml:space="preserve"> be kept in the Off</w:t>
      </w:r>
      <w:r w:rsidR="003E25EC">
        <w:t>icial File. Similar wording already exists in the CF CA to use as a model.</w:t>
      </w:r>
    </w:p>
    <w:p w:rsidR="00A86C30" w:rsidRDefault="00A86C30" w:rsidP="00A86C30"/>
    <w:p w:rsidR="00A86C30" w:rsidRDefault="00A86C30" w:rsidP="00A86C30"/>
    <w:p w:rsidR="00A86C30" w:rsidRDefault="00A86C30" w:rsidP="00A86C30"/>
    <w:p w:rsidR="00A86C30" w:rsidRDefault="00A86C30" w:rsidP="00A86C30">
      <w:r>
        <w:t>Joanne Oud, JLC Co-chair</w:t>
      </w:r>
    </w:p>
    <w:sectPr w:rsidR="00A86C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61344"/>
    <w:multiLevelType w:val="hybridMultilevel"/>
    <w:tmpl w:val="7D909DA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A7"/>
    <w:rsid w:val="0032707F"/>
    <w:rsid w:val="003E25EC"/>
    <w:rsid w:val="00500111"/>
    <w:rsid w:val="005A21F5"/>
    <w:rsid w:val="00802CC1"/>
    <w:rsid w:val="0084099B"/>
    <w:rsid w:val="00A86C30"/>
    <w:rsid w:val="00AA7085"/>
    <w:rsid w:val="00CE23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D4AF0-3923-4DD5-A288-F2529A6D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23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3A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2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WLU</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Oud</dc:creator>
  <cp:keywords/>
  <dc:description/>
  <cp:lastModifiedBy>Joanne Oud</cp:lastModifiedBy>
  <cp:revision>4</cp:revision>
  <dcterms:created xsi:type="dcterms:W3CDTF">2018-01-25T18:05:00Z</dcterms:created>
  <dcterms:modified xsi:type="dcterms:W3CDTF">2018-01-25T18:50:00Z</dcterms:modified>
</cp:coreProperties>
</file>