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66" w:rsidRDefault="00D91366" w:rsidP="00A06913">
      <w:pPr>
        <w:pStyle w:val="Title"/>
      </w:pPr>
      <w:r>
        <w:t>Focus on Contract Faculty</w:t>
      </w:r>
    </w:p>
    <w:p w:rsidR="00D91366" w:rsidRDefault="00D91366" w:rsidP="00A06913">
      <w:pPr>
        <w:pStyle w:val="Subtitle"/>
      </w:pPr>
      <w:r>
        <w:t>To Inform &amp; Be Informed</w:t>
      </w:r>
    </w:p>
    <w:p w:rsidR="00D91366" w:rsidRPr="00A06913" w:rsidRDefault="00D91366" w:rsidP="00D91366">
      <w:pPr>
        <w:pStyle w:val="Default"/>
        <w:rPr>
          <w:rStyle w:val="SubtleEmphasis"/>
        </w:rPr>
      </w:pPr>
      <w:r w:rsidRPr="00A06913">
        <w:rPr>
          <w:rStyle w:val="SubtleEmphasis"/>
        </w:rPr>
        <w:t>Issue 8: 2015</w:t>
      </w:r>
    </w:p>
    <w:p w:rsidR="00D91366" w:rsidRDefault="00D91366" w:rsidP="00A06913">
      <w:pPr>
        <w:pStyle w:val="Heading1"/>
      </w:pPr>
      <w:r>
        <w:t>Update…</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We hear talk of profound exhaustion.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These last eight months have forced us to confront realities and defend our </w:t>
      </w:r>
      <w:proofErr w:type="spellStart"/>
      <w:r>
        <w:rPr>
          <w:rFonts w:ascii="Times New Roman" w:hAnsi="Times New Roman" w:cs="Times New Roman"/>
          <w:color w:val="221E1F"/>
          <w:sz w:val="21"/>
          <w:szCs w:val="21"/>
        </w:rPr>
        <w:t>sta-tus</w:t>
      </w:r>
      <w:proofErr w:type="spellEnd"/>
      <w:r>
        <w:rPr>
          <w:rFonts w:ascii="Times New Roman" w:hAnsi="Times New Roman" w:cs="Times New Roman"/>
          <w:color w:val="221E1F"/>
          <w:sz w:val="21"/>
          <w:szCs w:val="21"/>
        </w:rPr>
        <w:t xml:space="preserve"> at a pitch previously unexperienced. Cuts to departmental budgets have moved our </w:t>
      </w:r>
      <w:proofErr w:type="spellStart"/>
      <w:r>
        <w:rPr>
          <w:rFonts w:ascii="Times New Roman" w:hAnsi="Times New Roman" w:cs="Times New Roman"/>
          <w:color w:val="221E1F"/>
          <w:sz w:val="21"/>
          <w:szCs w:val="21"/>
        </w:rPr>
        <w:t>precarity</w:t>
      </w:r>
      <w:proofErr w:type="spellEnd"/>
      <w:r>
        <w:rPr>
          <w:rFonts w:ascii="Times New Roman" w:hAnsi="Times New Roman" w:cs="Times New Roman"/>
          <w:color w:val="221E1F"/>
          <w:sz w:val="21"/>
          <w:szCs w:val="21"/>
        </w:rPr>
        <w:t xml:space="preserve"> from footnotes to headlines.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While grateful to those who have taken up our cause, we are also painfully aware that we continue to grow in number, in anxiety and in fear. The question of how we are to financially get through the coming months and years is our ever present, frightening reality. Never before has our disposability been so clear.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In spite of our dedication, commitment and effort to continually ‘do more with less and less’, cuts to stipends are forcing many of us to see this term as potentially our last at Laurier. For a growing </w:t>
      </w:r>
      <w:proofErr w:type="spellStart"/>
      <w:r>
        <w:rPr>
          <w:rFonts w:ascii="Times New Roman" w:hAnsi="Times New Roman" w:cs="Times New Roman"/>
          <w:color w:val="221E1F"/>
          <w:sz w:val="21"/>
          <w:szCs w:val="21"/>
        </w:rPr>
        <w:t>num-ber</w:t>
      </w:r>
      <w:proofErr w:type="spellEnd"/>
      <w:r>
        <w:rPr>
          <w:rFonts w:ascii="Times New Roman" w:hAnsi="Times New Roman" w:cs="Times New Roman"/>
          <w:color w:val="221E1F"/>
          <w:sz w:val="21"/>
          <w:szCs w:val="21"/>
        </w:rPr>
        <w:t xml:space="preserve">, the question of who outside of </w:t>
      </w:r>
      <w:proofErr w:type="spellStart"/>
      <w:r>
        <w:rPr>
          <w:rFonts w:ascii="Times New Roman" w:hAnsi="Times New Roman" w:cs="Times New Roman"/>
          <w:color w:val="221E1F"/>
          <w:sz w:val="21"/>
          <w:szCs w:val="21"/>
        </w:rPr>
        <w:t>aca-demia</w:t>
      </w:r>
      <w:proofErr w:type="spellEnd"/>
      <w:r>
        <w:rPr>
          <w:rFonts w:ascii="Times New Roman" w:hAnsi="Times New Roman" w:cs="Times New Roman"/>
          <w:color w:val="221E1F"/>
          <w:sz w:val="21"/>
          <w:szCs w:val="21"/>
        </w:rPr>
        <w:t xml:space="preserve"> will hire us is being asked with great urgency as we watch opportunities within the academy disappear.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Despite of all of this, we need to re-member that we do have power.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We have power in our numbers and in the growing number of people who sup-port us. We have power in our commit-</w:t>
      </w:r>
      <w:proofErr w:type="spellStart"/>
      <w:r>
        <w:rPr>
          <w:rFonts w:ascii="Times New Roman" w:hAnsi="Times New Roman" w:cs="Times New Roman"/>
          <w:color w:val="221E1F"/>
          <w:sz w:val="21"/>
          <w:szCs w:val="21"/>
        </w:rPr>
        <w:t>ment</w:t>
      </w:r>
      <w:proofErr w:type="spellEnd"/>
      <w:r>
        <w:rPr>
          <w:rFonts w:ascii="Times New Roman" w:hAnsi="Times New Roman" w:cs="Times New Roman"/>
          <w:color w:val="221E1F"/>
          <w:sz w:val="21"/>
          <w:szCs w:val="21"/>
        </w:rPr>
        <w:t xml:space="preserve"> to what a university stands for and its importance in the establishment of just practices inside and outside its </w:t>
      </w:r>
      <w:proofErr w:type="spellStart"/>
      <w:r>
        <w:rPr>
          <w:rFonts w:ascii="Times New Roman" w:hAnsi="Times New Roman" w:cs="Times New Roman"/>
          <w:color w:val="221E1F"/>
          <w:sz w:val="21"/>
          <w:szCs w:val="21"/>
        </w:rPr>
        <w:t>corri-dors</w:t>
      </w:r>
      <w:proofErr w:type="spellEnd"/>
      <w:r>
        <w:rPr>
          <w:rFonts w:ascii="Times New Roman" w:hAnsi="Times New Roman" w:cs="Times New Roman"/>
          <w:color w:val="221E1F"/>
          <w:sz w:val="21"/>
          <w:szCs w:val="21"/>
        </w:rPr>
        <w:t xml:space="preserve">.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Our strength increases with our daring-ness to speak truth to power and by </w:t>
      </w:r>
      <w:proofErr w:type="spellStart"/>
      <w:r>
        <w:rPr>
          <w:rFonts w:ascii="Times New Roman" w:hAnsi="Times New Roman" w:cs="Times New Roman"/>
          <w:color w:val="221E1F"/>
          <w:sz w:val="21"/>
          <w:szCs w:val="21"/>
        </w:rPr>
        <w:t>chal-lenging</w:t>
      </w:r>
      <w:proofErr w:type="spellEnd"/>
      <w:r>
        <w:rPr>
          <w:rFonts w:ascii="Times New Roman" w:hAnsi="Times New Roman" w:cs="Times New Roman"/>
          <w:color w:val="221E1F"/>
          <w:sz w:val="21"/>
          <w:szCs w:val="21"/>
        </w:rPr>
        <w:t xml:space="preserve"> exploitative systems. And when we fight for and protect one another this year and in the coming years our strength is formidable.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Fourteen months.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Fourteen months from now - August 31</w:t>
      </w:r>
      <w:r>
        <w:rPr>
          <w:rFonts w:ascii="Times New Roman" w:hAnsi="Times New Roman" w:cs="Times New Roman"/>
          <w:color w:val="221E1F"/>
          <w:sz w:val="13"/>
          <w:szCs w:val="13"/>
        </w:rPr>
        <w:t xml:space="preserve">st </w:t>
      </w:r>
      <w:r>
        <w:rPr>
          <w:rFonts w:ascii="Times New Roman" w:hAnsi="Times New Roman" w:cs="Times New Roman"/>
          <w:color w:val="221E1F"/>
          <w:sz w:val="21"/>
          <w:szCs w:val="21"/>
        </w:rPr>
        <w:t xml:space="preserve">2016 - our Collective Agreement ends. It is going to take our coming together, with all our strengths, to fight for and protect each other in the immediate and to prepare for the future.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Let’s start planning for our negotiations now!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Helen Ramirez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hramirez@wlu.ca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Kimberly Ellis-Hale </w:t>
      </w:r>
    </w:p>
    <w:p w:rsidR="00D91366" w:rsidRDefault="00D91366" w:rsidP="00D91366">
      <w:pPr>
        <w:pStyle w:val="Default"/>
        <w:rPr>
          <w:rFonts w:ascii="Times New Roman" w:hAnsi="Times New Roman" w:cs="Times New Roman"/>
          <w:color w:val="221E1F"/>
          <w:sz w:val="21"/>
          <w:szCs w:val="21"/>
        </w:rPr>
      </w:pPr>
      <w:r>
        <w:rPr>
          <w:rFonts w:ascii="Times New Roman" w:hAnsi="Times New Roman" w:cs="Times New Roman"/>
          <w:color w:val="221E1F"/>
          <w:sz w:val="21"/>
          <w:szCs w:val="21"/>
        </w:rPr>
        <w:t xml:space="preserve">kellis@wlu.ca </w:t>
      </w:r>
      <w:bookmarkStart w:id="0" w:name="_GoBack"/>
      <w:bookmarkEnd w:id="0"/>
    </w:p>
    <w:p w:rsidR="00D91366" w:rsidRDefault="00D91366" w:rsidP="00A06913">
      <w:pPr>
        <w:pStyle w:val="Heading1"/>
      </w:pPr>
      <w:proofErr w:type="gramStart"/>
      <w:r>
        <w:t>Newsworthy Stories?</w:t>
      </w:r>
      <w:proofErr w:type="gramEnd"/>
      <w:r>
        <w:t xml:space="preserve">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Laurier’s Department of Communications, Public Affairs &amp; Marketing (CPAM) works to build the university’s profile &amp; reputation through external promotion, while also communicating key university </w:t>
      </w:r>
      <w:proofErr w:type="spellStart"/>
      <w:r>
        <w:rPr>
          <w:rFonts w:ascii="Times New Roman" w:hAnsi="Times New Roman" w:cs="Times New Roman"/>
          <w:color w:val="221E1F"/>
          <w:sz w:val="20"/>
          <w:szCs w:val="20"/>
        </w:rPr>
        <w:t>messag-es</w:t>
      </w:r>
      <w:proofErr w:type="spellEnd"/>
      <w:r>
        <w:rPr>
          <w:rFonts w:ascii="Times New Roman" w:hAnsi="Times New Roman" w:cs="Times New Roman"/>
          <w:color w:val="221E1F"/>
          <w:sz w:val="20"/>
          <w:szCs w:val="20"/>
        </w:rPr>
        <w:t xml:space="preserve"> to the internal community.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CF </w:t>
      </w:r>
      <w:proofErr w:type="gramStart"/>
      <w:r>
        <w:rPr>
          <w:rFonts w:ascii="Times New Roman" w:hAnsi="Times New Roman" w:cs="Times New Roman"/>
          <w:color w:val="221E1F"/>
          <w:sz w:val="20"/>
          <w:szCs w:val="20"/>
        </w:rPr>
        <w:t>are</w:t>
      </w:r>
      <w:proofErr w:type="gramEnd"/>
      <w:r>
        <w:rPr>
          <w:rFonts w:ascii="Times New Roman" w:hAnsi="Times New Roman" w:cs="Times New Roman"/>
          <w:color w:val="221E1F"/>
          <w:sz w:val="20"/>
          <w:szCs w:val="20"/>
        </w:rPr>
        <w:t xml:space="preserve"> welcome to propose story ideas &amp; submit news-release re-quests, as well as to request marketing &amp; design work related to </w:t>
      </w:r>
      <w:proofErr w:type="spellStart"/>
      <w:r>
        <w:rPr>
          <w:rFonts w:ascii="Times New Roman" w:hAnsi="Times New Roman" w:cs="Times New Roman"/>
          <w:color w:val="221E1F"/>
          <w:sz w:val="20"/>
          <w:szCs w:val="20"/>
        </w:rPr>
        <w:t>uni-versity</w:t>
      </w:r>
      <w:proofErr w:type="spellEnd"/>
      <w:r>
        <w:rPr>
          <w:rFonts w:ascii="Times New Roman" w:hAnsi="Times New Roman" w:cs="Times New Roman"/>
          <w:color w:val="221E1F"/>
          <w:sz w:val="20"/>
          <w:szCs w:val="20"/>
        </w:rPr>
        <w:t xml:space="preserve"> activities. We strive to accommodate as many requests as possible, so we prioritize requests according to such things as news-worthiness &amp;/or alignment with the institution’s strategic direction, as well as the date the request is received &amp; when the finished product is required.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The best way to help us accommodate your request is to submit your information well in advance. For news releases, a minimum two </w:t>
      </w:r>
      <w:proofErr w:type="spellStart"/>
      <w:r>
        <w:rPr>
          <w:rFonts w:ascii="Times New Roman" w:hAnsi="Times New Roman" w:cs="Times New Roman"/>
          <w:color w:val="221E1F"/>
          <w:sz w:val="20"/>
          <w:szCs w:val="20"/>
        </w:rPr>
        <w:t>weeks notice</w:t>
      </w:r>
      <w:proofErr w:type="spellEnd"/>
      <w:r>
        <w:rPr>
          <w:rFonts w:ascii="Times New Roman" w:hAnsi="Times New Roman" w:cs="Times New Roman"/>
          <w:color w:val="221E1F"/>
          <w:sz w:val="20"/>
          <w:szCs w:val="20"/>
        </w:rPr>
        <w:t xml:space="preserve"> is preferred. For creative </w:t>
      </w:r>
      <w:proofErr w:type="spellStart"/>
      <w:r>
        <w:rPr>
          <w:rFonts w:ascii="Times New Roman" w:hAnsi="Times New Roman" w:cs="Times New Roman"/>
          <w:color w:val="221E1F"/>
          <w:sz w:val="20"/>
          <w:szCs w:val="20"/>
        </w:rPr>
        <w:t>ser</w:t>
      </w:r>
      <w:proofErr w:type="spellEnd"/>
      <w:r>
        <w:rPr>
          <w:rFonts w:ascii="Times New Roman" w:hAnsi="Times New Roman" w:cs="Times New Roman"/>
          <w:color w:val="221E1F"/>
          <w:sz w:val="20"/>
          <w:szCs w:val="20"/>
        </w:rPr>
        <w:t xml:space="preserve">-vices, please bear in mind that the time required to complete a project depends on when you submit content, as well as the time needed for the design work, revisions, approval &amp; printing. </w:t>
      </w:r>
    </w:p>
    <w:p w:rsidR="00D91366" w:rsidRDefault="00D91366" w:rsidP="00D91366">
      <w:pPr>
        <w:pStyle w:val="Default"/>
        <w:rPr>
          <w:rFonts w:ascii="Times New Roman" w:hAnsi="Times New Roman" w:cs="Times New Roman"/>
          <w:color w:val="E42429"/>
          <w:sz w:val="20"/>
          <w:szCs w:val="20"/>
        </w:rPr>
      </w:pPr>
      <w:r>
        <w:rPr>
          <w:rFonts w:ascii="Times New Roman" w:hAnsi="Times New Roman" w:cs="Times New Roman"/>
          <w:color w:val="221E1F"/>
          <w:sz w:val="20"/>
          <w:szCs w:val="20"/>
        </w:rPr>
        <w:t xml:space="preserve">To request a news release, web story or social media support, please complete a </w:t>
      </w:r>
      <w:r>
        <w:rPr>
          <w:rFonts w:ascii="Times New Roman" w:hAnsi="Times New Roman" w:cs="Times New Roman"/>
          <w:color w:val="E42429"/>
          <w:sz w:val="20"/>
          <w:szCs w:val="20"/>
        </w:rPr>
        <w:t xml:space="preserve">Request for Communications form </w:t>
      </w:r>
      <w:proofErr w:type="gramStart"/>
      <w:r>
        <w:rPr>
          <w:rFonts w:ascii="Times New Roman" w:hAnsi="Times New Roman" w:cs="Times New Roman"/>
          <w:color w:val="221E1F"/>
          <w:sz w:val="20"/>
          <w:szCs w:val="20"/>
        </w:rPr>
        <w:t>To</w:t>
      </w:r>
      <w:proofErr w:type="gramEnd"/>
      <w:r>
        <w:rPr>
          <w:rFonts w:ascii="Times New Roman" w:hAnsi="Times New Roman" w:cs="Times New Roman"/>
          <w:color w:val="221E1F"/>
          <w:sz w:val="20"/>
          <w:szCs w:val="20"/>
        </w:rPr>
        <w:t xml:space="preserve"> request marketing &amp; design, please complete a </w:t>
      </w:r>
      <w:r>
        <w:rPr>
          <w:rFonts w:ascii="Times New Roman" w:hAnsi="Times New Roman" w:cs="Times New Roman"/>
          <w:color w:val="E42429"/>
          <w:sz w:val="20"/>
          <w:szCs w:val="20"/>
        </w:rPr>
        <w:t xml:space="preserve">Project Initiation form </w:t>
      </w:r>
    </w:p>
    <w:p w:rsidR="00D91366" w:rsidRDefault="00D91366" w:rsidP="00D91366">
      <w:pPr>
        <w:pStyle w:val="Default"/>
        <w:rPr>
          <w:color w:val="auto"/>
        </w:rPr>
      </w:pPr>
    </w:p>
    <w:p w:rsidR="00D91366" w:rsidRDefault="00D91366" w:rsidP="00A06913">
      <w:pPr>
        <w:pStyle w:val="Heading1"/>
      </w:pPr>
      <w:r>
        <w:lastRenderedPageBreak/>
        <w:t xml:space="preserve">Centre for Student Success Study Skill Services (Waterloo)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We look forward to working with CF to enhance students’ academic life through the promotion of proper learning strategies and study skills. Our service covers time management, critical think-</w:t>
      </w:r>
      <w:proofErr w:type="spellStart"/>
      <w:r>
        <w:rPr>
          <w:rFonts w:ascii="Times New Roman" w:hAnsi="Times New Roman" w:cs="Times New Roman"/>
          <w:color w:val="221E1F"/>
          <w:sz w:val="20"/>
          <w:szCs w:val="20"/>
        </w:rPr>
        <w:t>ing</w:t>
      </w:r>
      <w:proofErr w:type="spellEnd"/>
      <w:r>
        <w:rPr>
          <w:rFonts w:ascii="Times New Roman" w:hAnsi="Times New Roman" w:cs="Times New Roman"/>
          <w:color w:val="221E1F"/>
          <w:sz w:val="20"/>
          <w:szCs w:val="20"/>
        </w:rPr>
        <w:t xml:space="preserve"> and reading, active listening, note taking, test preparation through study aid development, and presentation skills.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Services include: </w:t>
      </w:r>
    </w:p>
    <w:p w:rsidR="00D91366" w:rsidRDefault="00D91366" w:rsidP="00D91366">
      <w:pPr>
        <w:pStyle w:val="Default"/>
        <w:spacing w:after="72"/>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proofErr w:type="gramStart"/>
      <w:r>
        <w:rPr>
          <w:rFonts w:ascii="Times New Roman" w:hAnsi="Times New Roman" w:cs="Times New Roman"/>
          <w:color w:val="221E1F"/>
          <w:sz w:val="20"/>
          <w:szCs w:val="20"/>
        </w:rPr>
        <w:t>consultations</w:t>
      </w:r>
      <w:proofErr w:type="gramEnd"/>
      <w:r>
        <w:rPr>
          <w:rFonts w:ascii="Times New Roman" w:hAnsi="Times New Roman" w:cs="Times New Roman"/>
          <w:color w:val="221E1F"/>
          <w:sz w:val="20"/>
          <w:szCs w:val="20"/>
        </w:rPr>
        <w:t xml:space="preserve"> on integrating study skills, learning strategies, &amp; metacognitive </w:t>
      </w:r>
      <w:proofErr w:type="spellStart"/>
      <w:r>
        <w:rPr>
          <w:rFonts w:ascii="Times New Roman" w:hAnsi="Times New Roman" w:cs="Times New Roman"/>
          <w:color w:val="221E1F"/>
          <w:sz w:val="20"/>
          <w:szCs w:val="20"/>
        </w:rPr>
        <w:t>strate-gies</w:t>
      </w:r>
      <w:proofErr w:type="spellEnd"/>
      <w:r>
        <w:rPr>
          <w:rFonts w:ascii="Times New Roman" w:hAnsi="Times New Roman" w:cs="Times New Roman"/>
          <w:color w:val="221E1F"/>
          <w:sz w:val="20"/>
          <w:szCs w:val="20"/>
        </w:rPr>
        <w:t xml:space="preserve"> development into the curriculum &amp; assignments; </w:t>
      </w:r>
    </w:p>
    <w:p w:rsidR="00D91366" w:rsidRDefault="00D91366" w:rsidP="00D91366">
      <w:pPr>
        <w:pStyle w:val="Default"/>
        <w:spacing w:after="72"/>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proofErr w:type="gramStart"/>
      <w:r>
        <w:rPr>
          <w:rFonts w:ascii="Times New Roman" w:hAnsi="Times New Roman" w:cs="Times New Roman"/>
          <w:color w:val="221E1F"/>
          <w:sz w:val="20"/>
          <w:szCs w:val="20"/>
        </w:rPr>
        <w:t>class</w:t>
      </w:r>
      <w:proofErr w:type="gramEnd"/>
      <w:r>
        <w:rPr>
          <w:rFonts w:ascii="Times New Roman" w:hAnsi="Times New Roman" w:cs="Times New Roman"/>
          <w:color w:val="221E1F"/>
          <w:sz w:val="20"/>
          <w:szCs w:val="20"/>
        </w:rPr>
        <w:t xml:space="preserve"> learning skills assessments; </w:t>
      </w:r>
    </w:p>
    <w:p w:rsidR="00D91366" w:rsidRDefault="00D91366" w:rsidP="00D91366">
      <w:pPr>
        <w:pStyle w:val="Default"/>
        <w:spacing w:after="72"/>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proofErr w:type="gramStart"/>
      <w:r>
        <w:rPr>
          <w:rFonts w:ascii="Times New Roman" w:hAnsi="Times New Roman" w:cs="Times New Roman"/>
          <w:color w:val="221E1F"/>
          <w:sz w:val="20"/>
          <w:szCs w:val="20"/>
        </w:rPr>
        <w:t>workshops</w:t>
      </w:r>
      <w:proofErr w:type="gramEnd"/>
      <w:r>
        <w:rPr>
          <w:rFonts w:ascii="Times New Roman" w:hAnsi="Times New Roman" w:cs="Times New Roman"/>
          <w:color w:val="221E1F"/>
          <w:sz w:val="20"/>
          <w:szCs w:val="20"/>
        </w:rPr>
        <w:t xml:space="preserve"> and presentations; </w:t>
      </w:r>
    </w:p>
    <w:p w:rsidR="00D91366" w:rsidRDefault="00D91366" w:rsidP="00D91366">
      <w:pPr>
        <w:pStyle w:val="Default"/>
        <w:spacing w:after="72"/>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proofErr w:type="gramStart"/>
      <w:r>
        <w:rPr>
          <w:rFonts w:ascii="Times New Roman" w:hAnsi="Times New Roman" w:cs="Times New Roman"/>
          <w:color w:val="221E1F"/>
          <w:sz w:val="20"/>
          <w:szCs w:val="20"/>
        </w:rPr>
        <w:t>online</w:t>
      </w:r>
      <w:proofErr w:type="gramEnd"/>
      <w:r>
        <w:rPr>
          <w:rFonts w:ascii="Times New Roman" w:hAnsi="Times New Roman" w:cs="Times New Roman"/>
          <w:color w:val="221E1F"/>
          <w:sz w:val="20"/>
          <w:szCs w:val="20"/>
        </w:rPr>
        <w:t xml:space="preserve"> learning module development and deployment; and,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proofErr w:type="gramStart"/>
      <w:r>
        <w:rPr>
          <w:rFonts w:ascii="Times New Roman" w:hAnsi="Times New Roman" w:cs="Times New Roman"/>
          <w:color w:val="221E1F"/>
          <w:sz w:val="20"/>
          <w:szCs w:val="20"/>
        </w:rPr>
        <w:t>student</w:t>
      </w:r>
      <w:proofErr w:type="gramEnd"/>
      <w:r>
        <w:rPr>
          <w:rFonts w:ascii="Times New Roman" w:hAnsi="Times New Roman" w:cs="Times New Roman"/>
          <w:color w:val="221E1F"/>
          <w:sz w:val="20"/>
          <w:szCs w:val="20"/>
        </w:rPr>
        <w:t xml:space="preserve"> referral to a learning strategist. </w:t>
      </w:r>
    </w:p>
    <w:p w:rsidR="00D91366" w:rsidRDefault="00D91366" w:rsidP="00D91366">
      <w:pPr>
        <w:pStyle w:val="Default"/>
        <w:rPr>
          <w:rFonts w:ascii="Times New Roman" w:hAnsi="Times New Roman" w:cs="Times New Roman"/>
          <w:color w:val="221E1F"/>
          <w:sz w:val="20"/>
          <w:szCs w:val="20"/>
        </w:rPr>
      </w:pP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All of our services can be integrated into course curriculum or offered as supplemental resources. Both in-class and online options are available. </w:t>
      </w:r>
    </w:p>
    <w:p w:rsidR="00D91366" w:rsidRDefault="00D91366" w:rsidP="00D91366">
      <w:pPr>
        <w:pStyle w:val="Default"/>
        <w:rPr>
          <w:rFonts w:ascii="Times New Roman" w:hAnsi="Times New Roman" w:cs="Times New Roman"/>
          <w:color w:val="E42429"/>
          <w:sz w:val="20"/>
          <w:szCs w:val="20"/>
        </w:rPr>
      </w:pPr>
      <w:r>
        <w:rPr>
          <w:rFonts w:ascii="Times New Roman" w:hAnsi="Times New Roman" w:cs="Times New Roman"/>
          <w:color w:val="221E1F"/>
          <w:sz w:val="20"/>
          <w:szCs w:val="20"/>
        </w:rPr>
        <w:t xml:space="preserve">More information can be found online at </w:t>
      </w:r>
      <w:r>
        <w:rPr>
          <w:rFonts w:ascii="Times New Roman" w:hAnsi="Times New Roman" w:cs="Times New Roman"/>
          <w:color w:val="E42429"/>
          <w:sz w:val="20"/>
          <w:szCs w:val="20"/>
        </w:rPr>
        <w:t xml:space="preserve">www.wlu.ca/study </w:t>
      </w:r>
    </w:p>
    <w:p w:rsidR="009841AE" w:rsidRDefault="00D91366" w:rsidP="00D91366">
      <w:pPr>
        <w:rPr>
          <w:rFonts w:ascii="Times New Roman" w:hAnsi="Times New Roman" w:cs="Times New Roman"/>
          <w:color w:val="E42429"/>
          <w:sz w:val="20"/>
          <w:szCs w:val="20"/>
        </w:rPr>
      </w:pPr>
      <w:r>
        <w:rPr>
          <w:rFonts w:ascii="Times New Roman" w:hAnsi="Times New Roman" w:cs="Times New Roman"/>
          <w:color w:val="221E1F"/>
          <w:sz w:val="20"/>
          <w:szCs w:val="20"/>
        </w:rPr>
        <w:t xml:space="preserve">Michael </w:t>
      </w:r>
      <w:proofErr w:type="spellStart"/>
      <w:r>
        <w:rPr>
          <w:rFonts w:ascii="Times New Roman" w:hAnsi="Times New Roman" w:cs="Times New Roman"/>
          <w:color w:val="221E1F"/>
          <w:sz w:val="20"/>
          <w:szCs w:val="20"/>
        </w:rPr>
        <w:t>Lisetto</w:t>
      </w:r>
      <w:proofErr w:type="spellEnd"/>
      <w:r>
        <w:rPr>
          <w:rFonts w:ascii="Times New Roman" w:hAnsi="Times New Roman" w:cs="Times New Roman"/>
          <w:color w:val="221E1F"/>
          <w:sz w:val="20"/>
          <w:szCs w:val="20"/>
        </w:rPr>
        <w:t xml:space="preserve">-Smith </w:t>
      </w:r>
      <w:hyperlink r:id="rId5" w:history="1">
        <w:r w:rsidRPr="00F909F1">
          <w:rPr>
            <w:rStyle w:val="Hyperlink"/>
            <w:rFonts w:ascii="Times New Roman" w:hAnsi="Times New Roman" w:cs="Times New Roman"/>
            <w:sz w:val="20"/>
            <w:szCs w:val="20"/>
          </w:rPr>
          <w:t>mlisettosmith@wlu.ca</w:t>
        </w:r>
      </w:hyperlink>
    </w:p>
    <w:p w:rsidR="00D91366" w:rsidRDefault="00D91366" w:rsidP="00A06913">
      <w:pPr>
        <w:pStyle w:val="Heading1"/>
      </w:pPr>
      <w:r>
        <w:t>Mark Thursday April 16</w:t>
      </w:r>
      <w:r>
        <w:rPr>
          <w:sz w:val="18"/>
          <w:szCs w:val="18"/>
        </w:rPr>
        <w:t>th</w:t>
      </w:r>
      <w:r>
        <w:t xml:space="preserve">! </w:t>
      </w:r>
    </w:p>
    <w:p w:rsidR="00D91366" w:rsidRPr="00A06913" w:rsidRDefault="00D91366" w:rsidP="00D91366">
      <w:pPr>
        <w:pStyle w:val="Default"/>
        <w:rPr>
          <w:rStyle w:val="SubtleEmphasis"/>
        </w:rPr>
      </w:pPr>
      <w:r w:rsidRPr="00A06913">
        <w:rPr>
          <w:rStyle w:val="SubtleEmphasis"/>
        </w:rPr>
        <w:t xml:space="preserve">Annual General Meeting </w:t>
      </w:r>
    </w:p>
    <w:p w:rsidR="00D91366" w:rsidRPr="00A06913" w:rsidRDefault="00D91366" w:rsidP="00D91366">
      <w:pPr>
        <w:pStyle w:val="Default"/>
        <w:rPr>
          <w:rStyle w:val="SubtleEmphasis"/>
        </w:rPr>
      </w:pPr>
      <w:proofErr w:type="gramStart"/>
      <w:r w:rsidRPr="00A06913">
        <w:rPr>
          <w:rStyle w:val="SubtleEmphasis"/>
        </w:rPr>
        <w:t>The Turret, 1:00 - 3:00 pm.</w:t>
      </w:r>
      <w:proofErr w:type="gramEnd"/>
      <w:r w:rsidRPr="00A06913">
        <w:rPr>
          <w:rStyle w:val="SubtleEmphasis"/>
        </w:rPr>
        <w:t xml:space="preserve"> </w:t>
      </w:r>
    </w:p>
    <w:p w:rsidR="00D91366" w:rsidRPr="00A06913" w:rsidRDefault="00D91366" w:rsidP="00D91366">
      <w:pPr>
        <w:pStyle w:val="Default"/>
        <w:rPr>
          <w:rStyle w:val="SubtleEmphasis"/>
        </w:rPr>
      </w:pPr>
      <w:r w:rsidRPr="00A06913">
        <w:rPr>
          <w:rStyle w:val="SubtleEmphasis"/>
        </w:rPr>
        <w:t xml:space="preserve">Spring Wine &amp; Cheese </w:t>
      </w:r>
    </w:p>
    <w:p w:rsidR="00D91366" w:rsidRPr="00A06913" w:rsidRDefault="00D91366" w:rsidP="00D91366">
      <w:pPr>
        <w:pStyle w:val="Default"/>
        <w:rPr>
          <w:rStyle w:val="SubtleEmphasis"/>
        </w:rPr>
      </w:pPr>
      <w:r w:rsidRPr="00A06913">
        <w:rPr>
          <w:rStyle w:val="SubtleEmphasis"/>
        </w:rPr>
        <w:t xml:space="preserve">Retirees Recognition </w:t>
      </w:r>
    </w:p>
    <w:p w:rsidR="00D91366" w:rsidRPr="00A06913" w:rsidRDefault="00D91366" w:rsidP="00D91366">
      <w:pPr>
        <w:pStyle w:val="Default"/>
        <w:rPr>
          <w:rStyle w:val="SubtleEmphasis"/>
        </w:rPr>
      </w:pPr>
      <w:proofErr w:type="gramStart"/>
      <w:r w:rsidRPr="00A06913">
        <w:rPr>
          <w:rStyle w:val="SubtleEmphasis"/>
        </w:rPr>
        <w:t>The Hawk’s Nest, 3:00 - 6:00 pm.</w:t>
      </w:r>
      <w:proofErr w:type="gramEnd"/>
      <w:r w:rsidRPr="00A06913">
        <w:rPr>
          <w:rStyle w:val="SubtleEmphasis"/>
        </w:rPr>
        <w:t xml:space="preserve">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Arrangements have been made to offer round-trip bus service for the AGM and Wine &amp; Cheese Social. If you are interested (and we hope you are) in taking this bus, please let </w:t>
      </w:r>
      <w:r>
        <w:rPr>
          <w:rFonts w:ascii="Times New Roman" w:hAnsi="Times New Roman" w:cs="Times New Roman"/>
          <w:color w:val="751573"/>
          <w:sz w:val="20"/>
          <w:szCs w:val="20"/>
        </w:rPr>
        <w:t xml:space="preserve">Linda Watson </w:t>
      </w:r>
      <w:r>
        <w:rPr>
          <w:rFonts w:ascii="Times New Roman" w:hAnsi="Times New Roman" w:cs="Times New Roman"/>
          <w:color w:val="221E1F"/>
          <w:sz w:val="20"/>
          <w:szCs w:val="20"/>
        </w:rPr>
        <w:t>know by April 13</w:t>
      </w:r>
      <w:r>
        <w:rPr>
          <w:rFonts w:ascii="Times New Roman" w:hAnsi="Times New Roman" w:cs="Times New Roman"/>
          <w:color w:val="221E1F"/>
          <w:sz w:val="13"/>
          <w:szCs w:val="13"/>
        </w:rPr>
        <w:t>th</w:t>
      </w:r>
      <w:r>
        <w:rPr>
          <w:rFonts w:ascii="Times New Roman" w:hAnsi="Times New Roman" w:cs="Times New Roman"/>
          <w:color w:val="221E1F"/>
          <w:sz w:val="20"/>
          <w:szCs w:val="20"/>
        </w:rPr>
        <w:t xml:space="preserve">. A final decision on the bus service will be made once numbers are known. </w:t>
      </w:r>
    </w:p>
    <w:p w:rsidR="00D91366" w:rsidRPr="00A06913" w:rsidRDefault="00D91366" w:rsidP="00D91366">
      <w:pPr>
        <w:pStyle w:val="Default"/>
        <w:rPr>
          <w:rStyle w:val="SubtleEmphasis"/>
        </w:rPr>
      </w:pPr>
      <w:r w:rsidRPr="00A06913">
        <w:rPr>
          <w:rStyle w:val="SubtleEmphasis"/>
        </w:rPr>
        <w:t xml:space="preserve">Bus Information: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11:30 am. - Leaves Brantford (150 Dalhousie)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12:45 pm. - Arrives Waterloo </w:t>
      </w:r>
    </w:p>
    <w:p w:rsidR="00D91366" w:rsidRDefault="00D91366" w:rsidP="00D91366">
      <w:pPr>
        <w:pStyle w:val="Default"/>
        <w:rPr>
          <w:rFonts w:ascii="Times New Roman" w:hAnsi="Times New Roman" w:cs="Times New Roman"/>
          <w:color w:val="221E1F"/>
          <w:sz w:val="20"/>
          <w:szCs w:val="20"/>
        </w:rPr>
      </w:pPr>
      <w:r>
        <w:rPr>
          <w:rFonts w:ascii="Times New Roman" w:hAnsi="Times New Roman" w:cs="Times New Roman"/>
          <w:color w:val="221E1F"/>
          <w:sz w:val="20"/>
          <w:szCs w:val="20"/>
        </w:rPr>
        <w:t xml:space="preserve">6:00 pm. - Leaves Waterloo </w:t>
      </w:r>
    </w:p>
    <w:p w:rsidR="00D91366" w:rsidRDefault="00D91366" w:rsidP="00D91366">
      <w:r>
        <w:rPr>
          <w:rFonts w:ascii="Times New Roman" w:hAnsi="Times New Roman" w:cs="Times New Roman"/>
          <w:color w:val="221E1F"/>
          <w:sz w:val="20"/>
          <w:szCs w:val="20"/>
        </w:rPr>
        <w:t>7:00 pm. - Arrives Brantford</w:t>
      </w:r>
    </w:p>
    <w:sectPr w:rsidR="00D913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66"/>
    <w:rsid w:val="009841AE"/>
    <w:rsid w:val="00A06913"/>
    <w:rsid w:val="00D913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6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36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91366"/>
    <w:rPr>
      <w:color w:val="0000FF" w:themeColor="hyperlink"/>
      <w:u w:val="single"/>
    </w:rPr>
  </w:style>
  <w:style w:type="paragraph" w:styleId="Title">
    <w:name w:val="Title"/>
    <w:basedOn w:val="Normal"/>
    <w:next w:val="Normal"/>
    <w:link w:val="TitleChar"/>
    <w:uiPriority w:val="10"/>
    <w:qFormat/>
    <w:rsid w:val="00A069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691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069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691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06913"/>
    <w:rPr>
      <w:i/>
      <w:iCs/>
      <w:color w:val="808080" w:themeColor="text1" w:themeTint="7F"/>
    </w:rPr>
  </w:style>
  <w:style w:type="character" w:customStyle="1" w:styleId="Heading1Char">
    <w:name w:val="Heading 1 Char"/>
    <w:basedOn w:val="DefaultParagraphFont"/>
    <w:link w:val="Heading1"/>
    <w:uiPriority w:val="9"/>
    <w:rsid w:val="00A069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6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36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91366"/>
    <w:rPr>
      <w:color w:val="0000FF" w:themeColor="hyperlink"/>
      <w:u w:val="single"/>
    </w:rPr>
  </w:style>
  <w:style w:type="paragraph" w:styleId="Title">
    <w:name w:val="Title"/>
    <w:basedOn w:val="Normal"/>
    <w:next w:val="Normal"/>
    <w:link w:val="TitleChar"/>
    <w:uiPriority w:val="10"/>
    <w:qFormat/>
    <w:rsid w:val="00A069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691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069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691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06913"/>
    <w:rPr>
      <w:i/>
      <w:iCs/>
      <w:color w:val="808080" w:themeColor="text1" w:themeTint="7F"/>
    </w:rPr>
  </w:style>
  <w:style w:type="character" w:customStyle="1" w:styleId="Heading1Char">
    <w:name w:val="Heading 1 Char"/>
    <w:basedOn w:val="DefaultParagraphFont"/>
    <w:link w:val="Heading1"/>
    <w:uiPriority w:val="9"/>
    <w:rsid w:val="00A069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lisettosmith@wl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Brocklebank</dc:creator>
  <cp:lastModifiedBy>Larissa Brocklebank</cp:lastModifiedBy>
  <cp:revision>2</cp:revision>
  <dcterms:created xsi:type="dcterms:W3CDTF">2015-04-28T13:41:00Z</dcterms:created>
  <dcterms:modified xsi:type="dcterms:W3CDTF">2015-04-28T13:44:00Z</dcterms:modified>
</cp:coreProperties>
</file>