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A7" w:rsidRPr="00554EB6" w:rsidRDefault="00C401A7" w:rsidP="00C401A7">
      <w:pPr>
        <w:widowControl w:val="0"/>
        <w:jc w:val="center"/>
        <w:rPr>
          <w:b/>
          <w:i/>
          <w:iCs/>
          <w:color w:val="000000" w:themeColor="text1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ligatures w14:val="none"/>
        </w:rPr>
      </w:pPr>
      <w:r w:rsidRPr="00554EB6">
        <w:rPr>
          <w:b/>
          <w:i/>
          <w:iCs/>
          <w:color w:val="000000" w:themeColor="text1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ligatures w14:val="none"/>
        </w:rPr>
        <w:t>WLUFA Spring Social</w:t>
      </w:r>
      <w:r w:rsidRPr="00554EB6">
        <w:rPr>
          <w:b/>
          <w:i/>
          <w:iCs/>
          <w:noProof/>
          <w:color w:val="000000" w:themeColor="text1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ligatures w14:val="none"/>
          <w14:cntxtAlts w14:val="0"/>
        </w:rPr>
        <w:drawing>
          <wp:inline distT="0" distB="0" distL="0" distR="0" wp14:anchorId="44B6C514" wp14:editId="32B377E5">
            <wp:extent cx="1354299" cy="1424763"/>
            <wp:effectExtent l="0" t="0" r="0" b="4445"/>
            <wp:docPr id="1" name="Picture 1" title="Watering can with spring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c7832ac5dcc65bfac40be40194b659_melody-of-spring-flowers-clipart-png-43185-free-icons-and-png-spring-flower-clipart-png_3961-416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462" cy="142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1A7" w:rsidRPr="00554EB6" w:rsidRDefault="00C401A7" w:rsidP="00C401A7">
      <w:pPr>
        <w:widowControl w:val="0"/>
        <w:jc w:val="center"/>
        <w:rPr>
          <w:b/>
          <w:i/>
          <w:iCs/>
          <w:color w:val="000000" w:themeColor="text1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ligatures w14:val="none"/>
        </w:rPr>
      </w:pPr>
      <w:r w:rsidRPr="00554EB6">
        <w:rPr>
          <w:b/>
          <w:i/>
          <w:iCs/>
          <w:color w:val="000000" w:themeColor="text1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ligatures w14:val="none"/>
        </w:rPr>
        <w:t>Wed. April 18, 2018</w:t>
      </w:r>
    </w:p>
    <w:p w:rsidR="00C401A7" w:rsidRPr="00554EB6" w:rsidRDefault="00F91F74" w:rsidP="00C401A7">
      <w:pPr>
        <w:widowControl w:val="0"/>
        <w:jc w:val="center"/>
        <w:rPr>
          <w:b/>
          <w:i/>
          <w:iCs/>
          <w:color w:val="000000" w:themeColor="text1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ligatures w14:val="none"/>
        </w:rPr>
      </w:pPr>
      <w:r>
        <w:rPr>
          <w:b/>
          <w:i/>
          <w:iCs/>
          <w:color w:val="000000" w:themeColor="text1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ligatures w14:val="none"/>
        </w:rPr>
        <w:t>Hawk</w:t>
      </w:r>
      <w:r w:rsidR="00C401A7" w:rsidRPr="00554EB6">
        <w:rPr>
          <w:b/>
          <w:i/>
          <w:iCs/>
          <w:color w:val="000000" w:themeColor="text1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ligatures w14:val="none"/>
        </w:rPr>
        <w:t>s</w:t>
      </w:r>
      <w:r>
        <w:rPr>
          <w:b/>
          <w:i/>
          <w:iCs/>
          <w:color w:val="000000" w:themeColor="text1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ligatures w14:val="none"/>
        </w:rPr>
        <w:t>’</w:t>
      </w:r>
      <w:r w:rsidR="00C401A7" w:rsidRPr="00554EB6">
        <w:rPr>
          <w:b/>
          <w:i/>
          <w:iCs/>
          <w:color w:val="000000" w:themeColor="text1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ligatures w14:val="none"/>
        </w:rPr>
        <w:t xml:space="preserve"> Nest</w:t>
      </w:r>
    </w:p>
    <w:p w:rsidR="00C401A7" w:rsidRPr="00554EB6" w:rsidRDefault="00C401A7" w:rsidP="00C401A7">
      <w:pPr>
        <w:widowControl w:val="0"/>
        <w:spacing w:after="0"/>
        <w:jc w:val="center"/>
        <w:rPr>
          <w:b/>
          <w:i/>
          <w:iCs/>
          <w:color w:val="000000" w:themeColor="text1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ligatures w14:val="none"/>
        </w:rPr>
      </w:pPr>
      <w:r w:rsidRPr="00554EB6">
        <w:rPr>
          <w:b/>
          <w:i/>
          <w:iCs/>
          <w:color w:val="000000" w:themeColor="text1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ligatures w14:val="none"/>
        </w:rPr>
        <w:t>4:00—6:00</w:t>
      </w:r>
      <w:r w:rsidR="00554EB6">
        <w:rPr>
          <w:b/>
          <w:i/>
          <w:iCs/>
          <w:color w:val="000000" w:themeColor="text1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ligatures w14:val="none"/>
        </w:rPr>
        <w:t xml:space="preserve"> </w:t>
      </w:r>
      <w:r w:rsidRPr="00554EB6">
        <w:rPr>
          <w:b/>
          <w:i/>
          <w:iCs/>
          <w:color w:val="000000" w:themeColor="text1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14:ligatures w14:val="none"/>
        </w:rPr>
        <w:t>p.m.</w:t>
      </w:r>
    </w:p>
    <w:p w:rsidR="00554EB6" w:rsidRDefault="00C401A7" w:rsidP="00554EB6">
      <w:pPr>
        <w:widowControl w:val="0"/>
        <w:jc w:val="center"/>
      </w:pPr>
      <w:r>
        <w:rPr>
          <w:i/>
          <w:iCs/>
          <w:noProof/>
          <w:sz w:val="96"/>
          <w:szCs w:val="96"/>
          <w14:ligatures w14:val="none"/>
          <w14:cntxtAlts w14:val="0"/>
        </w:rPr>
        <w:drawing>
          <wp:inline distT="0" distB="0" distL="0" distR="0" wp14:anchorId="2A0B47B0" wp14:editId="0DC9E6F5">
            <wp:extent cx="5018567" cy="2232781"/>
            <wp:effectExtent l="0" t="0" r="0" b="0"/>
            <wp:docPr id="2" name="Picture 2" title="Spring flowers and ins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_flower_with_grass_art_background_58057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567" cy="223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1AE" w:rsidRDefault="00554EB6" w:rsidP="00554EB6">
      <w:pPr>
        <w:widowControl w:val="0"/>
        <w:jc w:val="right"/>
      </w:pPr>
      <w:bookmarkStart w:id="0" w:name="_GoBack"/>
      <w:r>
        <w:rPr>
          <w:b/>
          <w:i/>
          <w:iCs/>
          <w:noProof/>
          <w:color w:val="000000" w:themeColor="text1"/>
          <w:sz w:val="96"/>
          <w:szCs w:val="96"/>
          <w14:ligatures w14:val="none"/>
          <w14:cntxtAlts w14:val="0"/>
        </w:rPr>
        <w:drawing>
          <wp:inline distT="0" distB="0" distL="0" distR="0" wp14:anchorId="20DBF45E" wp14:editId="313A72DF">
            <wp:extent cx="1154345" cy="401193"/>
            <wp:effectExtent l="0" t="0" r="8255" b="0"/>
            <wp:docPr id="4" name="Picture 4" title="WLUF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logo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197" cy="40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41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A7"/>
    <w:rsid w:val="00554EB6"/>
    <w:rsid w:val="009841AE"/>
    <w:rsid w:val="00993396"/>
    <w:rsid w:val="00C401A7"/>
    <w:rsid w:val="00F91F74"/>
    <w:rsid w:val="00FD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E7394-66CE-4C7B-A36C-8E89230B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1A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A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Larissa Brocklebank</cp:lastModifiedBy>
  <cp:revision>4</cp:revision>
  <dcterms:created xsi:type="dcterms:W3CDTF">2018-03-27T14:31:00Z</dcterms:created>
  <dcterms:modified xsi:type="dcterms:W3CDTF">2018-04-02T14:48:00Z</dcterms:modified>
</cp:coreProperties>
</file>