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B7F" w:rsidRDefault="00707B7F" w:rsidP="00CA7309">
      <w:pPr>
        <w:spacing w:after="0"/>
        <w:rPr>
          <w:rFonts w:ascii="Arial" w:hAnsi="Arial" w:cs="Arial"/>
          <w:b/>
        </w:rPr>
      </w:pPr>
      <w:r>
        <w:rPr>
          <w:rFonts w:ascii="Arial" w:hAnsi="Arial" w:cs="Arial"/>
          <w:b/>
        </w:rPr>
        <w:t>Article 6:</w:t>
      </w:r>
      <w:r>
        <w:rPr>
          <w:rFonts w:ascii="Arial" w:hAnsi="Arial" w:cs="Arial"/>
          <w:b/>
        </w:rPr>
        <w:tab/>
        <w:t>Union Security</w:t>
      </w:r>
    </w:p>
    <w:p w:rsidR="00707B7F" w:rsidRDefault="00707B7F" w:rsidP="00CA7309">
      <w:pPr>
        <w:spacing w:after="0"/>
        <w:rPr>
          <w:rFonts w:ascii="Arial" w:hAnsi="Arial" w:cs="Arial"/>
          <w:b/>
        </w:rPr>
      </w:pPr>
    </w:p>
    <w:p w:rsidR="00D62796" w:rsidRDefault="00CA7309" w:rsidP="00CA7309">
      <w:pPr>
        <w:spacing w:after="0"/>
        <w:rPr>
          <w:rFonts w:ascii="Arial" w:hAnsi="Arial" w:cs="Arial"/>
          <w:b/>
        </w:rPr>
      </w:pPr>
      <w:r w:rsidRPr="00963099">
        <w:rPr>
          <w:rFonts w:ascii="Arial" w:hAnsi="Arial" w:cs="Arial"/>
          <w:b/>
        </w:rPr>
        <w:t xml:space="preserve">Article 6.08: Service to </w:t>
      </w:r>
      <w:r w:rsidR="00123B2B" w:rsidRPr="00963099">
        <w:rPr>
          <w:rFonts w:ascii="Arial" w:hAnsi="Arial" w:cs="Arial"/>
          <w:b/>
        </w:rPr>
        <w:t xml:space="preserve">the </w:t>
      </w:r>
      <w:r w:rsidRPr="00963099">
        <w:rPr>
          <w:rFonts w:ascii="Arial" w:hAnsi="Arial" w:cs="Arial"/>
          <w:b/>
        </w:rPr>
        <w:t>Union</w:t>
      </w:r>
    </w:p>
    <w:p w:rsidR="00963099" w:rsidRPr="00963099" w:rsidRDefault="00963099" w:rsidP="00CA7309">
      <w:pPr>
        <w:spacing w:after="0"/>
        <w:rPr>
          <w:rFonts w:ascii="Arial" w:hAnsi="Arial" w:cs="Arial"/>
          <w:b/>
        </w:rPr>
      </w:pPr>
    </w:p>
    <w:p w:rsidR="00CA7309" w:rsidRPr="00963099" w:rsidRDefault="00CA7309" w:rsidP="00963099">
      <w:pPr>
        <w:spacing w:after="0"/>
        <w:ind w:left="720"/>
        <w:rPr>
          <w:rFonts w:ascii="Arial" w:hAnsi="Arial" w:cs="Arial"/>
          <w:strike/>
        </w:rPr>
      </w:pPr>
      <w:r w:rsidRPr="00963099">
        <w:rPr>
          <w:rFonts w:ascii="Arial" w:hAnsi="Arial" w:cs="Arial"/>
          <w:strike/>
        </w:rPr>
        <w:t>An Employee’s service to the Union shall be treated in the same manner as duties performed for the Association.</w:t>
      </w:r>
    </w:p>
    <w:p w:rsidR="00354213" w:rsidRPr="00354213" w:rsidRDefault="00354213" w:rsidP="00354213">
      <w:pPr>
        <w:spacing w:after="0"/>
        <w:ind w:left="720"/>
        <w:rPr>
          <w:rFonts w:ascii="Arial" w:hAnsi="Arial" w:cs="Arial"/>
          <w:u w:val="single"/>
          <w:lang w:val="en-US"/>
        </w:rPr>
      </w:pPr>
      <w:bookmarkStart w:id="0" w:name="_GoBack"/>
      <w:bookmarkEnd w:id="0"/>
      <w:r w:rsidRPr="00354213">
        <w:rPr>
          <w:rFonts w:ascii="Arial" w:hAnsi="Arial" w:cs="Arial"/>
          <w:u w:val="single"/>
          <w:lang w:val="en-US"/>
        </w:rPr>
        <w:t>The Employer shall not interfere with members of the Union attending Union meetings or attending to Union business providing such participation or attendance does not interfere with the performance of the Member’s duties under this Agreement.</w:t>
      </w:r>
    </w:p>
    <w:p w:rsidR="00D62796" w:rsidRPr="00963099" w:rsidRDefault="00D62796" w:rsidP="00963099">
      <w:pPr>
        <w:spacing w:after="0"/>
        <w:ind w:left="720"/>
        <w:rPr>
          <w:rFonts w:ascii="Arial" w:hAnsi="Arial" w:cs="Arial"/>
          <w:u w:val="single"/>
        </w:rPr>
      </w:pPr>
    </w:p>
    <w:p w:rsidR="00D62796" w:rsidRPr="00963099" w:rsidRDefault="00D62796" w:rsidP="00CA7309">
      <w:pPr>
        <w:spacing w:after="0"/>
        <w:rPr>
          <w:rFonts w:ascii="Arial" w:hAnsi="Arial" w:cs="Arial"/>
          <w:b/>
        </w:rPr>
      </w:pPr>
    </w:p>
    <w:p w:rsidR="00026CA6" w:rsidRPr="00963099" w:rsidRDefault="00026CA6" w:rsidP="00CA7309">
      <w:pPr>
        <w:spacing w:after="0"/>
        <w:rPr>
          <w:rFonts w:ascii="Arial" w:hAnsi="Arial" w:cs="Arial"/>
          <w:b/>
        </w:rPr>
      </w:pPr>
    </w:p>
    <w:p w:rsidR="00963099" w:rsidRPr="00963099" w:rsidRDefault="00963099" w:rsidP="00CA7309">
      <w:pPr>
        <w:spacing w:after="0"/>
        <w:rPr>
          <w:rFonts w:ascii="Arial" w:hAnsi="Arial" w:cs="Arial"/>
          <w:b/>
        </w:rPr>
      </w:pPr>
    </w:p>
    <w:p w:rsidR="00963099" w:rsidRPr="00031A8F" w:rsidRDefault="00963099" w:rsidP="00963099">
      <w:pPr>
        <w:spacing w:after="200" w:line="276" w:lineRule="auto"/>
        <w:rPr>
          <w:rFonts w:ascii="Arial" w:eastAsia="Calibri" w:hAnsi="Arial" w:cs="Arial"/>
          <w:b/>
          <w:lang w:val="en-US"/>
        </w:rPr>
      </w:pPr>
      <w:r>
        <w:rPr>
          <w:rFonts w:ascii="Arial" w:eastAsia="Arial" w:hAnsi="Arial" w:cs="Arial"/>
          <w:b/>
          <w:lang w:val="en-US"/>
        </w:rPr>
        <w:t xml:space="preserve">Article </w:t>
      </w:r>
      <w:r w:rsidRPr="00031A8F">
        <w:rPr>
          <w:rFonts w:ascii="Arial" w:eastAsia="Arial" w:hAnsi="Arial" w:cs="Arial"/>
          <w:b/>
          <w:lang w:val="en-US"/>
        </w:rPr>
        <w:t xml:space="preserve">6.14    Executive Introduction to Union </w:t>
      </w:r>
    </w:p>
    <w:p w:rsidR="00963099" w:rsidRPr="00031A8F" w:rsidRDefault="00963099" w:rsidP="00963099">
      <w:pPr>
        <w:spacing w:after="0" w:line="240" w:lineRule="auto"/>
        <w:ind w:left="720"/>
        <w:contextualSpacing/>
        <w:rPr>
          <w:rFonts w:ascii="Arial" w:eastAsia="Times New Roman" w:hAnsi="Arial" w:cs="Arial"/>
          <w:szCs w:val="24"/>
          <w:lang w:val="en-US"/>
        </w:rPr>
      </w:pPr>
      <w:r w:rsidRPr="00031A8F">
        <w:rPr>
          <w:rFonts w:ascii="Arial" w:eastAsia="Arial" w:hAnsi="Arial" w:cs="Arial"/>
          <w:strike/>
          <w:szCs w:val="24"/>
          <w:lang w:val="en-US"/>
        </w:rPr>
        <w:t>The Union</w:t>
      </w:r>
      <w:r w:rsidRPr="00031A8F">
        <w:rPr>
          <w:rFonts w:ascii="Arial" w:eastAsia="Arial" w:hAnsi="Arial" w:cs="Arial"/>
          <w:szCs w:val="24"/>
          <w:lang w:val="en-US"/>
        </w:rPr>
        <w:t xml:space="preserve"> </w:t>
      </w:r>
      <w:r w:rsidRPr="00031A8F">
        <w:rPr>
          <w:rFonts w:ascii="Arial" w:eastAsia="Arial" w:hAnsi="Arial" w:cs="Arial"/>
          <w:szCs w:val="24"/>
          <w:u w:val="single"/>
          <w:lang w:val="en-US"/>
        </w:rPr>
        <w:t xml:space="preserve">Within one month after taking office, the members of the newly elected Executive </w:t>
      </w:r>
      <w:r w:rsidRPr="00031A8F">
        <w:rPr>
          <w:rFonts w:ascii="Arial" w:eastAsia="Arial" w:hAnsi="Arial" w:cs="Arial"/>
          <w:szCs w:val="24"/>
          <w:lang w:val="en-US"/>
        </w:rPr>
        <w:t xml:space="preserve">shall meet with the </w:t>
      </w:r>
      <w:r w:rsidRPr="00031A8F">
        <w:rPr>
          <w:rFonts w:ascii="Arial" w:eastAsia="Arial" w:hAnsi="Arial" w:cs="Arial"/>
          <w:strike/>
          <w:szCs w:val="24"/>
          <w:lang w:val="en-US"/>
        </w:rPr>
        <w:t>members of the newly elected Executive</w:t>
      </w:r>
      <w:r w:rsidRPr="00031A8F">
        <w:rPr>
          <w:rFonts w:ascii="Arial" w:eastAsia="Arial" w:hAnsi="Arial" w:cs="Arial"/>
          <w:szCs w:val="24"/>
          <w:lang w:val="en-US"/>
        </w:rPr>
        <w:t xml:space="preserve"> </w:t>
      </w:r>
      <w:r w:rsidRPr="00031A8F">
        <w:rPr>
          <w:rFonts w:ascii="Arial" w:eastAsia="Arial" w:hAnsi="Arial" w:cs="Arial"/>
          <w:strike/>
          <w:szCs w:val="24"/>
          <w:lang w:val="en-US"/>
        </w:rPr>
        <w:t>within one (1) month after taking office</w:t>
      </w:r>
      <w:r w:rsidRPr="00031A8F">
        <w:rPr>
          <w:rFonts w:ascii="Arial" w:eastAsia="Arial" w:hAnsi="Arial" w:cs="Arial"/>
          <w:szCs w:val="24"/>
          <w:lang w:val="en-US"/>
        </w:rPr>
        <w:t xml:space="preserve"> </w:t>
      </w:r>
      <w:r w:rsidRPr="00031A8F">
        <w:rPr>
          <w:rFonts w:ascii="Arial" w:eastAsia="Arial" w:hAnsi="Arial" w:cs="Arial"/>
          <w:szCs w:val="24"/>
          <w:u w:val="single"/>
          <w:lang w:val="en-US"/>
        </w:rPr>
        <w:t>Union</w:t>
      </w:r>
      <w:r w:rsidRPr="00031A8F">
        <w:rPr>
          <w:rFonts w:ascii="Arial" w:eastAsia="Arial" w:hAnsi="Arial" w:cs="Arial"/>
          <w:b/>
          <w:szCs w:val="24"/>
          <w:lang w:val="en-US"/>
        </w:rPr>
        <w:t xml:space="preserve"> </w:t>
      </w:r>
      <w:r w:rsidRPr="00031A8F">
        <w:rPr>
          <w:rFonts w:ascii="Arial" w:eastAsia="Arial" w:hAnsi="Arial" w:cs="Arial"/>
          <w:szCs w:val="24"/>
          <w:lang w:val="en-US"/>
        </w:rPr>
        <w:t>for an introduction session to the Collective Agreement and the Union.</w:t>
      </w:r>
    </w:p>
    <w:p w:rsidR="00963099" w:rsidRDefault="00963099" w:rsidP="00963099">
      <w:pPr>
        <w:rPr>
          <w:rFonts w:ascii="Arial" w:hAnsi="Arial" w:cs="Arial"/>
        </w:rPr>
      </w:pPr>
    </w:p>
    <w:p w:rsidR="007167CB" w:rsidRPr="007167CB" w:rsidRDefault="007167CB" w:rsidP="007167CB">
      <w:pPr>
        <w:spacing w:after="0"/>
        <w:rPr>
          <w:rFonts w:ascii="Arial" w:hAnsi="Arial" w:cs="Arial"/>
          <w:b/>
        </w:rPr>
      </w:pPr>
      <w:r w:rsidRPr="007167CB">
        <w:rPr>
          <w:rFonts w:ascii="Arial" w:hAnsi="Arial" w:cs="Arial"/>
          <w:b/>
        </w:rPr>
        <w:t>Article 6.17</w:t>
      </w:r>
      <w:r w:rsidRPr="007167CB">
        <w:rPr>
          <w:rFonts w:ascii="Arial" w:hAnsi="Arial" w:cs="Arial"/>
          <w:b/>
        </w:rPr>
        <w:tab/>
        <w:t>In writing</w:t>
      </w:r>
    </w:p>
    <w:p w:rsidR="007167CB" w:rsidRDefault="007167CB" w:rsidP="007167CB">
      <w:pPr>
        <w:spacing w:after="0"/>
        <w:rPr>
          <w:rFonts w:ascii="Arial" w:hAnsi="Arial" w:cs="Arial"/>
          <w:b/>
        </w:rPr>
      </w:pPr>
    </w:p>
    <w:p w:rsidR="007167CB" w:rsidRPr="00F95EDF" w:rsidRDefault="007167CB" w:rsidP="007167CB">
      <w:pPr>
        <w:ind w:left="720"/>
        <w:rPr>
          <w:rFonts w:ascii="Arial" w:hAnsi="Arial" w:cs="Arial"/>
          <w:b/>
        </w:rPr>
      </w:pPr>
      <w:r w:rsidRPr="00420DE0">
        <w:rPr>
          <w:rFonts w:ascii="Arial" w:eastAsia="Arial" w:hAnsi="Arial" w:cs="Arial"/>
        </w:rPr>
        <w:t>For the purposes of this Agreement the term “in writing” shall refer to a har</w:t>
      </w:r>
      <w:r>
        <w:rPr>
          <w:rFonts w:ascii="Arial" w:eastAsia="Arial" w:hAnsi="Arial" w:cs="Arial"/>
        </w:rPr>
        <w:t xml:space="preserve">d copy letter drafted </w:t>
      </w:r>
      <w:r w:rsidRPr="00FA77F9">
        <w:rPr>
          <w:rFonts w:ascii="Arial" w:eastAsia="Arial" w:hAnsi="Arial" w:cs="Arial"/>
        </w:rPr>
        <w:t>on Association or Union</w:t>
      </w:r>
      <w:r w:rsidRPr="00420DE0">
        <w:rPr>
          <w:rFonts w:ascii="Arial" w:eastAsia="Arial" w:hAnsi="Arial" w:cs="Arial"/>
        </w:rPr>
        <w:t xml:space="preserve"> letterhead, which may be delivered by email or by fax, and a hard copy also provided to CUPE Local 1281 by postal mail and </w:t>
      </w:r>
      <w:r>
        <w:rPr>
          <w:rFonts w:ascii="Arial" w:eastAsia="Arial" w:hAnsi="Arial" w:cs="Arial"/>
        </w:rPr>
        <w:t>DATE</w:t>
      </w:r>
      <w:r w:rsidRPr="00420DE0">
        <w:rPr>
          <w:rFonts w:ascii="Arial" w:eastAsia="Arial" w:hAnsi="Arial" w:cs="Arial"/>
        </w:rPr>
        <w:t xml:space="preserve"> stamped within </w:t>
      </w:r>
      <w:r>
        <w:rPr>
          <w:rFonts w:ascii="Arial" w:eastAsia="Arial" w:hAnsi="Arial" w:cs="Arial"/>
        </w:rPr>
        <w:t>5</w:t>
      </w:r>
      <w:r w:rsidRPr="00420DE0">
        <w:rPr>
          <w:rFonts w:ascii="Arial" w:eastAsia="Arial" w:hAnsi="Arial" w:cs="Arial"/>
        </w:rPr>
        <w:t xml:space="preserve"> days of the original letter. </w:t>
      </w:r>
      <w:r w:rsidRPr="00EB1980">
        <w:rPr>
          <w:rFonts w:ascii="Arial" w:eastAsia="Arial" w:hAnsi="Arial" w:cs="Arial"/>
        </w:rPr>
        <w:t xml:space="preserve">If the original signed copy is not received </w:t>
      </w:r>
      <w:r>
        <w:rPr>
          <w:rFonts w:ascii="Arial" w:eastAsia="Arial" w:hAnsi="Arial" w:cs="Arial"/>
        </w:rPr>
        <w:t xml:space="preserve">the letter shall be deemed void </w:t>
      </w:r>
      <w:r w:rsidRPr="007167CB">
        <w:rPr>
          <w:rFonts w:ascii="Arial" w:eastAsia="Arial" w:hAnsi="Arial" w:cs="Arial"/>
          <w:u w:val="single"/>
        </w:rPr>
        <w:t>unless otherwise agreed to by both parties</w:t>
      </w:r>
      <w:r>
        <w:rPr>
          <w:rFonts w:ascii="Arial" w:hAnsi="Arial" w:cs="Arial"/>
        </w:rPr>
        <w:t xml:space="preserve">. </w:t>
      </w:r>
    </w:p>
    <w:p w:rsidR="007167CB" w:rsidRPr="00963099" w:rsidRDefault="007167CB" w:rsidP="00963099">
      <w:pPr>
        <w:rPr>
          <w:rFonts w:ascii="Arial" w:hAnsi="Arial" w:cs="Arial"/>
        </w:rPr>
      </w:pPr>
    </w:p>
    <w:p w:rsidR="00963099" w:rsidRDefault="00963099" w:rsidP="00CA7309">
      <w:pPr>
        <w:spacing w:after="0"/>
        <w:rPr>
          <w:b/>
        </w:rPr>
      </w:pPr>
    </w:p>
    <w:p w:rsidR="00026CA6" w:rsidRPr="00CA7309" w:rsidRDefault="00026CA6" w:rsidP="00CA7309">
      <w:pPr>
        <w:spacing w:after="0"/>
        <w:rPr>
          <w:b/>
        </w:rPr>
      </w:pPr>
    </w:p>
    <w:p w:rsidR="00026CA6" w:rsidRPr="001E5713" w:rsidRDefault="00026CA6" w:rsidP="00026CA6">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026CA6" w:rsidRPr="001E5713" w:rsidRDefault="00026CA6" w:rsidP="00026CA6">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r w:rsidRPr="001E5713">
        <w:rPr>
          <w:rFonts w:eastAsia="Times New Roman" w:cstheme="minorHAnsi"/>
          <w:sz w:val="20"/>
        </w:rPr>
        <w:t xml:space="preserve">  The above Article is tentatively agreed to by the Parties.</w:t>
      </w:r>
    </w:p>
    <w:p w:rsidR="00026CA6" w:rsidRPr="001E5713" w:rsidRDefault="00026CA6" w:rsidP="00026CA6">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026CA6" w:rsidRPr="001E5713" w:rsidRDefault="00026CA6" w:rsidP="00026CA6">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Dated at Waterloo, Ontario this </w:t>
      </w:r>
      <w:r w:rsidRPr="001E5713">
        <w:rPr>
          <w:rFonts w:eastAsia="Times New Roman" w:cstheme="minorHAnsi"/>
          <w:sz w:val="20"/>
          <w:u w:val="single"/>
        </w:rPr>
        <w:t xml:space="preserve">                     </w:t>
      </w:r>
      <w:r w:rsidRPr="001E5713">
        <w:rPr>
          <w:rFonts w:eastAsia="Times New Roman" w:cstheme="minorHAnsi"/>
          <w:sz w:val="20"/>
          <w:u w:val="single"/>
        </w:rPr>
        <w:tab/>
      </w:r>
      <w:r w:rsidRPr="001E5713">
        <w:rPr>
          <w:rFonts w:eastAsia="Times New Roman" w:cstheme="minorHAnsi"/>
          <w:sz w:val="20"/>
        </w:rPr>
        <w:t xml:space="preserve"> day of </w:t>
      </w:r>
      <w:r w:rsidRPr="001E5713">
        <w:rPr>
          <w:rFonts w:eastAsia="Times New Roman" w:cstheme="minorHAnsi"/>
          <w:sz w:val="20"/>
          <w:u w:val="single"/>
        </w:rPr>
        <w:t xml:space="preserve">                    _           </w:t>
      </w:r>
      <w:r w:rsidRPr="001E5713">
        <w:rPr>
          <w:rFonts w:eastAsia="Times New Roman" w:cstheme="minorHAnsi"/>
          <w:sz w:val="20"/>
        </w:rPr>
        <w:t xml:space="preserve"> , 201</w:t>
      </w:r>
      <w:r>
        <w:rPr>
          <w:rFonts w:eastAsia="Times New Roman" w:cstheme="minorHAnsi"/>
          <w:sz w:val="20"/>
        </w:rPr>
        <w:t>8</w:t>
      </w:r>
      <w:r w:rsidRPr="001E5713">
        <w:rPr>
          <w:rFonts w:eastAsia="Times New Roman" w:cstheme="minorHAnsi"/>
          <w:sz w:val="20"/>
        </w:rPr>
        <w:t>.</w:t>
      </w:r>
    </w:p>
    <w:p w:rsidR="00026CA6" w:rsidRPr="001E5713" w:rsidRDefault="00026CA6" w:rsidP="00026CA6">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026CA6" w:rsidRPr="001E5713" w:rsidRDefault="00026CA6" w:rsidP="00026CA6">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Pr>
          <w:rFonts w:eastAsia="Times New Roman" w:cstheme="minorHAnsi"/>
          <w:sz w:val="20"/>
        </w:rPr>
        <w:t xml:space="preserve">  CUPE 1281 WLUFA Sub-unit</w:t>
      </w:r>
      <w:r w:rsidRPr="001E5713">
        <w:rPr>
          <w:rFonts w:eastAsia="Times New Roman" w:cstheme="minorHAnsi"/>
          <w:sz w:val="20"/>
        </w:rPr>
        <w:tab/>
      </w:r>
      <w:r w:rsidRPr="001E5713">
        <w:rPr>
          <w:rFonts w:eastAsia="Times New Roman" w:cstheme="minorHAnsi"/>
          <w:sz w:val="20"/>
        </w:rPr>
        <w:tab/>
        <w:t>Wilfrid Laurier University Faculty Association</w:t>
      </w:r>
    </w:p>
    <w:p w:rsidR="00026CA6" w:rsidRPr="001E5713" w:rsidRDefault="00026CA6" w:rsidP="00026CA6">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Bargaining Committee</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Bargaining Committee</w:t>
      </w:r>
    </w:p>
    <w:p w:rsidR="00026CA6" w:rsidRPr="001E5713" w:rsidRDefault="00026CA6" w:rsidP="00026CA6">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026CA6" w:rsidRPr="001E5713" w:rsidRDefault="00026CA6" w:rsidP="00026CA6">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026CA6" w:rsidRPr="001E5713" w:rsidRDefault="00026CA6" w:rsidP="00026CA6">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eastAsia="Times New Roman" w:cstheme="minorHAnsi"/>
          <w:sz w:val="20"/>
        </w:rPr>
      </w:pPr>
      <w:r w:rsidRPr="001E5713">
        <w:rPr>
          <w:rFonts w:eastAsia="Times New Roman" w:cstheme="minorHAnsi"/>
          <w:sz w:val="20"/>
        </w:rPr>
        <w:t xml:space="preserve">  </w:t>
      </w:r>
      <w:proofErr w:type="gramStart"/>
      <w:r w:rsidRPr="001E5713">
        <w:rPr>
          <w:rFonts w:eastAsia="Times New Roman" w:cstheme="minorHAnsi"/>
          <w:sz w:val="20"/>
        </w:rPr>
        <w:t>per</w:t>
      </w:r>
      <w:proofErr w:type="gramEnd"/>
      <w:r w:rsidRPr="001E5713">
        <w:rPr>
          <w:rFonts w:eastAsia="Times New Roman" w:cstheme="minorHAnsi"/>
          <w:sz w:val="20"/>
        </w:rPr>
        <w:t xml:space="preserve"> __________________________</w:t>
      </w:r>
      <w:r w:rsidRPr="001E5713">
        <w:rPr>
          <w:rFonts w:eastAsia="Times New Roman" w:cstheme="minorHAnsi"/>
          <w:sz w:val="20"/>
        </w:rPr>
        <w:tab/>
      </w:r>
      <w:proofErr w:type="spellStart"/>
      <w:r w:rsidRPr="001E5713">
        <w:rPr>
          <w:rFonts w:eastAsia="Times New Roman" w:cstheme="minorHAnsi"/>
          <w:sz w:val="20"/>
        </w:rPr>
        <w:t>per</w:t>
      </w:r>
      <w:proofErr w:type="spellEnd"/>
      <w:r w:rsidRPr="001E5713">
        <w:rPr>
          <w:rFonts w:eastAsia="Times New Roman" w:cstheme="minorHAnsi"/>
          <w:sz w:val="20"/>
        </w:rPr>
        <w:t xml:space="preserve"> ______________________________</w:t>
      </w:r>
    </w:p>
    <w:p w:rsidR="00026CA6" w:rsidRPr="001E5713" w:rsidRDefault="00026CA6" w:rsidP="00026CA6">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r w:rsidRPr="001E5713">
        <w:rPr>
          <w:rFonts w:eastAsia="Times New Roman" w:cstheme="minorHAnsi"/>
          <w:sz w:val="20"/>
        </w:rPr>
        <w:t xml:space="preserve">  Chief Negotiator</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Chief Negotiator</w:t>
      </w:r>
    </w:p>
    <w:p w:rsidR="00026CA6" w:rsidRPr="001E5713" w:rsidRDefault="00026CA6" w:rsidP="00026CA6">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p>
    <w:p w:rsidR="00D62796" w:rsidRPr="00D62796" w:rsidRDefault="00D62796" w:rsidP="00CA7309">
      <w:pPr>
        <w:spacing w:after="0"/>
      </w:pPr>
    </w:p>
    <w:sectPr w:rsidR="00D62796" w:rsidRPr="00D627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96"/>
    <w:rsid w:val="00026CA6"/>
    <w:rsid w:val="00123B2B"/>
    <w:rsid w:val="00354213"/>
    <w:rsid w:val="006B7B14"/>
    <w:rsid w:val="006D6873"/>
    <w:rsid w:val="00707B7F"/>
    <w:rsid w:val="007167CB"/>
    <w:rsid w:val="008507DA"/>
    <w:rsid w:val="00850B56"/>
    <w:rsid w:val="00963099"/>
    <w:rsid w:val="00A23C4C"/>
    <w:rsid w:val="00CA7309"/>
    <w:rsid w:val="00D627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51A1"/>
  <w15:chartTrackingRefBased/>
  <w15:docId w15:val="{6F7B5C85-A023-4C18-93F8-0E6516BB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7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McKee-Protopapas</dc:creator>
  <cp:keywords/>
  <dc:description/>
  <cp:lastModifiedBy>Sheila McKee-Protopapas</cp:lastModifiedBy>
  <cp:revision>2</cp:revision>
  <cp:lastPrinted>2018-09-17T19:50:00Z</cp:lastPrinted>
  <dcterms:created xsi:type="dcterms:W3CDTF">2018-09-24T13:22:00Z</dcterms:created>
  <dcterms:modified xsi:type="dcterms:W3CDTF">2018-09-24T13:22:00Z</dcterms:modified>
</cp:coreProperties>
</file>