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5B" w:rsidRPr="002728C4" w:rsidRDefault="00232E5B" w:rsidP="00232E5B">
      <w:pPr>
        <w:jc w:val="center"/>
        <w:rPr>
          <w:b/>
          <w:bCs/>
        </w:rPr>
      </w:pPr>
      <w:r w:rsidRPr="002728C4">
        <w:rPr>
          <w:b/>
          <w:bCs/>
        </w:rPr>
        <w:t>Communications Report</w:t>
      </w:r>
    </w:p>
    <w:p w:rsidR="00232E5B" w:rsidRDefault="00232E5B" w:rsidP="0037677F">
      <w:pPr>
        <w:jc w:val="center"/>
      </w:pPr>
      <w:r>
        <w:t>Nov. 1</w:t>
      </w:r>
      <w:r w:rsidR="0037677F">
        <w:t>3</w:t>
      </w:r>
      <w:bookmarkStart w:id="0" w:name="_GoBack"/>
      <w:bookmarkEnd w:id="0"/>
      <w:r>
        <w:t>, 2018</w:t>
      </w:r>
    </w:p>
    <w:p w:rsidR="00A60D91" w:rsidRDefault="00232E5B" w:rsidP="00232E5B">
      <w:pPr>
        <w:jc w:val="center"/>
      </w:pPr>
      <w:r>
        <w:t>Michele Kramer</w:t>
      </w:r>
    </w:p>
    <w:p w:rsidR="00232E5B" w:rsidRDefault="00232E5B" w:rsidP="00232E5B"/>
    <w:p w:rsidR="00232E5B" w:rsidRDefault="00232E5B" w:rsidP="00232E5B">
      <w:pPr>
        <w:pStyle w:val="ListParagraph"/>
        <w:numPr>
          <w:ilvl w:val="0"/>
          <w:numId w:val="1"/>
        </w:numPr>
      </w:pPr>
      <w:r>
        <w:t xml:space="preserve">The </w:t>
      </w:r>
      <w:r w:rsidRPr="00232E5B">
        <w:rPr>
          <w:i/>
          <w:iCs/>
        </w:rPr>
        <w:t>Faculty G</w:t>
      </w:r>
      <w:r>
        <w:rPr>
          <w:i/>
          <w:iCs/>
        </w:rPr>
        <w:t>uide to Social Media</w:t>
      </w:r>
      <w:r>
        <w:t xml:space="preserve"> was distributed to Laurier faculty, as well as to Ben Lewis at OCUFA and David Robinson at CAUT (for their information). Feedback from members has been positive.</w:t>
      </w:r>
    </w:p>
    <w:p w:rsidR="00232E5B" w:rsidRDefault="00232E5B" w:rsidP="00232E5B">
      <w:pPr>
        <w:pStyle w:val="ListParagraph"/>
        <w:numPr>
          <w:ilvl w:val="0"/>
          <w:numId w:val="1"/>
        </w:numPr>
      </w:pPr>
      <w:r>
        <w:t>The first “new” newsletter was assembled and distributed. Versions of some portions of the newsletter were written up as web-site posts and/or tweets and posted. There has been no feedback, to this point, on the newsletter. I am hoping to have the next one completed for next week (</w:t>
      </w:r>
      <w:proofErr w:type="spellStart"/>
      <w:r>
        <w:t>ie</w:t>
      </w:r>
      <w:proofErr w:type="spellEnd"/>
      <w:r>
        <w:t>. having something “substantial” go out from Communications to members roughly every two weeks).</w:t>
      </w:r>
    </w:p>
    <w:p w:rsidR="00232E5B" w:rsidRDefault="00232E5B" w:rsidP="00232E5B">
      <w:pPr>
        <w:pStyle w:val="ListParagraph"/>
        <w:numPr>
          <w:ilvl w:val="0"/>
          <w:numId w:val="1"/>
        </w:numPr>
      </w:pPr>
      <w:r>
        <w:t xml:space="preserve">A press conference </w:t>
      </w:r>
      <w:r w:rsidR="00D204FB">
        <w:t xml:space="preserve">on Bill 47 </w:t>
      </w:r>
      <w:r>
        <w:t xml:space="preserve">being held at Queen’s Park by the Ontario </w:t>
      </w:r>
      <w:r w:rsidR="00D204FB">
        <w:t>University and Colleges Coalition required that I assemble a local media distribution list. This was accomplished with the help of OCUFA – though the list has now been fine-tuned. The result is that I have an email group of approximately 50 names ready to go for any media releases/ contacts. Unfortunately, the Premier’s sudden cabinet shuffle took precedent news-wise on the day the media releases went out.</w:t>
      </w:r>
    </w:p>
    <w:p w:rsidR="00D204FB" w:rsidRDefault="00D204FB" w:rsidP="00232E5B">
      <w:pPr>
        <w:pStyle w:val="ListParagraph"/>
        <w:numPr>
          <w:ilvl w:val="0"/>
          <w:numId w:val="1"/>
        </w:numPr>
      </w:pPr>
      <w:r>
        <w:t xml:space="preserve">I worked with David Monod to fine-tune his letter to members on the cancellation of the Milton (and other) campuses in order for it to be submitted to a news outlet as an opinion piece. I also located the appropriate places for submission. While </w:t>
      </w:r>
      <w:r w:rsidRPr="00D204FB">
        <w:rPr>
          <w:i/>
          <w:iCs/>
        </w:rPr>
        <w:t>The Globe and Mail</w:t>
      </w:r>
      <w:r>
        <w:t xml:space="preserve"> was not interested in the piece, I believed that </w:t>
      </w:r>
      <w:r w:rsidRPr="00D204FB">
        <w:rPr>
          <w:i/>
          <w:iCs/>
        </w:rPr>
        <w:t>The Record</w:t>
      </w:r>
      <w:r>
        <w:t xml:space="preserve"> had </w:t>
      </w:r>
      <w:proofErr w:type="gramStart"/>
      <w:r>
        <w:t>okayed</w:t>
      </w:r>
      <w:proofErr w:type="gramEnd"/>
      <w:r>
        <w:t xml:space="preserve"> it</w:t>
      </w:r>
      <w:r w:rsidR="00C85DE2">
        <w:t xml:space="preserve"> – though I have not seen that it has been published at this point.</w:t>
      </w:r>
    </w:p>
    <w:p w:rsidR="00C85DE2" w:rsidRDefault="00C85DE2" w:rsidP="00232E5B">
      <w:pPr>
        <w:pStyle w:val="ListParagraph"/>
        <w:numPr>
          <w:ilvl w:val="0"/>
          <w:numId w:val="1"/>
        </w:numPr>
      </w:pPr>
      <w:r>
        <w:t>After some hunting and pecking on the COFAS list, I have found a decent daily news-feed for PSE (OCUFA publishes it daily – though I hadn’t heard of it before now.) I’m now signed on to it.</w:t>
      </w:r>
    </w:p>
    <w:p w:rsidR="00C85DE2" w:rsidRDefault="00C85DE2" w:rsidP="00232E5B">
      <w:pPr>
        <w:pStyle w:val="ListParagraph"/>
        <w:numPr>
          <w:ilvl w:val="0"/>
          <w:numId w:val="1"/>
        </w:numPr>
      </w:pPr>
      <w:r>
        <w:t>I am continuing to work with David Swanston and BU470 on his class’s marketing/ branding project for WLUFA.</w:t>
      </w:r>
    </w:p>
    <w:p w:rsidR="00C85DE2" w:rsidRDefault="00C85DE2" w:rsidP="00232E5B">
      <w:pPr>
        <w:pStyle w:val="ListParagraph"/>
        <w:numPr>
          <w:ilvl w:val="0"/>
          <w:numId w:val="1"/>
        </w:numPr>
      </w:pPr>
      <w:r>
        <w:t>I am continuing to work on a Social Media Strategy which I had hoped to have completed for this meeting of Executive – but may need until the next scheduled meeting.</w:t>
      </w:r>
    </w:p>
    <w:p w:rsidR="00C85DE2" w:rsidRDefault="00C85DE2" w:rsidP="00232E5B">
      <w:pPr>
        <w:pStyle w:val="ListParagraph"/>
        <w:numPr>
          <w:ilvl w:val="0"/>
          <w:numId w:val="1"/>
        </w:numPr>
      </w:pPr>
      <w:r>
        <w:t>In consultation with Sheila McKee-Protopapas, I have stepped down (temporarily?) from two other WLUFA committees (Grievance and Executive) in order to more easily devote time to Communications.</w:t>
      </w:r>
    </w:p>
    <w:p w:rsidR="00C85DE2" w:rsidRDefault="00C85DE2" w:rsidP="00C85DE2">
      <w:r>
        <w:t>Respectfully Submitted,</w:t>
      </w:r>
    </w:p>
    <w:p w:rsidR="00C85DE2" w:rsidRDefault="00C85DE2" w:rsidP="00C85DE2">
      <w:r>
        <w:rPr>
          <w:noProof/>
        </w:rPr>
        <w:drawing>
          <wp:inline distT="0" distB="0" distL="0" distR="0" wp14:anchorId="1CE37C86" wp14:editId="5E2CE9E2">
            <wp:extent cx="1305098" cy="35744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ctronic 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098" cy="35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DE2" w:rsidRDefault="00C85DE2" w:rsidP="00C85DE2">
      <w:r>
        <w:t>Michele Kramer</w:t>
      </w:r>
    </w:p>
    <w:p w:rsidR="00C85DE2" w:rsidRDefault="00C85DE2" w:rsidP="00C85DE2"/>
    <w:sectPr w:rsidR="00C85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13EF1"/>
    <w:multiLevelType w:val="hybridMultilevel"/>
    <w:tmpl w:val="D7461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5B"/>
    <w:rsid w:val="00232E5B"/>
    <w:rsid w:val="0037677F"/>
    <w:rsid w:val="00A60D91"/>
    <w:rsid w:val="00C85DE2"/>
    <w:rsid w:val="00D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F852C-2960-46A5-8925-A2003900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Kramer</dc:creator>
  <cp:keywords/>
  <dc:description/>
  <cp:lastModifiedBy>Michele Kramer</cp:lastModifiedBy>
  <cp:revision>2</cp:revision>
  <dcterms:created xsi:type="dcterms:W3CDTF">2018-11-13T08:34:00Z</dcterms:created>
  <dcterms:modified xsi:type="dcterms:W3CDTF">2018-11-13T09:02:00Z</dcterms:modified>
</cp:coreProperties>
</file>