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A9" w:rsidRDefault="00674F44" w:rsidP="00674F44">
      <w:pPr>
        <w:pStyle w:val="Title"/>
      </w:pPr>
      <w:r>
        <w:t>JLC Report, Jan 22 2019</w:t>
      </w:r>
    </w:p>
    <w:p w:rsidR="00674F44" w:rsidRDefault="00674F44">
      <w:r>
        <w:t>The Joint Liaison Committee met today, and here is an update on issues under discussion.</w:t>
      </w:r>
    </w:p>
    <w:p w:rsidR="00674F44" w:rsidRDefault="00674F44" w:rsidP="00674F44">
      <w:pPr>
        <w:pStyle w:val="ListParagraph"/>
        <w:numPr>
          <w:ilvl w:val="0"/>
          <w:numId w:val="1"/>
        </w:numPr>
      </w:pPr>
      <w:r w:rsidRPr="00081D9A">
        <w:rPr>
          <w:b/>
        </w:rPr>
        <w:t xml:space="preserve">Diversity and Equity Faculty Colleague: </w:t>
      </w:r>
      <w:r>
        <w:t xml:space="preserve">this seems to be making some progress; the Administration still needs some convincing that these Faculty Colleague positions </w:t>
      </w:r>
      <w:proofErr w:type="gramStart"/>
      <w:r>
        <w:t>should be hired</w:t>
      </w:r>
      <w:proofErr w:type="gramEnd"/>
      <w:r>
        <w:t xml:space="preserve"> this year, but there seems to be agreement on the positions. Rob Gordon will follow up with David to discuss.</w:t>
      </w:r>
      <w:r w:rsidR="00081D9A">
        <w:br/>
      </w:r>
    </w:p>
    <w:p w:rsidR="00674F44" w:rsidRDefault="00674F44" w:rsidP="00674F44">
      <w:pPr>
        <w:pStyle w:val="ListParagraph"/>
        <w:numPr>
          <w:ilvl w:val="0"/>
          <w:numId w:val="1"/>
        </w:numPr>
      </w:pPr>
      <w:r w:rsidRPr="00081D9A">
        <w:rPr>
          <w:b/>
        </w:rPr>
        <w:t>Milton hiring:</w:t>
      </w:r>
      <w:r>
        <w:t xml:space="preserve"> the Administration </w:t>
      </w:r>
      <w:proofErr w:type="gramStart"/>
      <w:r>
        <w:t>doesn’t</w:t>
      </w:r>
      <w:proofErr w:type="gramEnd"/>
      <w:r>
        <w:t xml:space="preserve"> feel we will be hiring faculty for Milton for the foreseeable future, so our discussion on this will be tabled and reopened when appropriate.</w:t>
      </w:r>
      <w:r w:rsidR="00081D9A">
        <w:br/>
      </w:r>
    </w:p>
    <w:p w:rsidR="00674F44" w:rsidRDefault="00674F44" w:rsidP="00674F44">
      <w:pPr>
        <w:pStyle w:val="ListParagraph"/>
        <w:numPr>
          <w:ilvl w:val="0"/>
          <w:numId w:val="1"/>
        </w:numPr>
      </w:pPr>
      <w:r w:rsidRPr="00081D9A">
        <w:rPr>
          <w:b/>
        </w:rPr>
        <w:t>Brantford Foundations seniority points:</w:t>
      </w:r>
      <w:r>
        <w:t xml:space="preserve"> the Brantford Foundations program wants tutorial seniority points to be counted separately from course seniority points, which is different </w:t>
      </w:r>
      <w:proofErr w:type="gramStart"/>
      <w:r>
        <w:t>than</w:t>
      </w:r>
      <w:proofErr w:type="gramEnd"/>
      <w:r>
        <w:t xml:space="preserve"> the norm. Their rationale is that the tutorial content for their program is quite different </w:t>
      </w:r>
      <w:proofErr w:type="gramStart"/>
      <w:r>
        <w:t>than</w:t>
      </w:r>
      <w:proofErr w:type="gramEnd"/>
      <w:r>
        <w:t xml:space="preserve"> the lecture content, and require different expertise. We are still not sure if this is an issue for JLC or negotiations. We have asked for an analysis of how it will affect people with seniority in the course and in tutorials to see what the impact would be.</w:t>
      </w:r>
      <w:r w:rsidR="00081D9A">
        <w:br/>
      </w:r>
    </w:p>
    <w:p w:rsidR="00674F44" w:rsidRDefault="00081D9A" w:rsidP="00674F44">
      <w:pPr>
        <w:pStyle w:val="ListParagraph"/>
        <w:numPr>
          <w:ilvl w:val="0"/>
          <w:numId w:val="1"/>
        </w:numPr>
      </w:pPr>
      <w:r w:rsidRPr="00081D9A">
        <w:rPr>
          <w:b/>
        </w:rPr>
        <w:t>Standing appointment extensions:</w:t>
      </w:r>
      <w:r>
        <w:t xml:space="preserve"> nearly all existing CF Standing Appointments will expire in 2019. The Administration is proposing that because of upcoming negotiations the Administration is proposing that all existing</w:t>
      </w:r>
      <w:r w:rsidR="00027341">
        <w:t xml:space="preserve"> Standing Appointments be extended a year until negotiations are done (it seems that they are going to propose some changes), and that new Standing Appointments will be for a year. They have given us a proposed LOU. We will consult with the CF negotiating team before discussing more and responding.</w:t>
      </w:r>
      <w:r>
        <w:br/>
      </w:r>
    </w:p>
    <w:p w:rsidR="00081D9A" w:rsidRDefault="00081D9A" w:rsidP="00674F44">
      <w:pPr>
        <w:pStyle w:val="ListParagraph"/>
        <w:numPr>
          <w:ilvl w:val="0"/>
          <w:numId w:val="1"/>
        </w:numPr>
      </w:pPr>
      <w:r w:rsidRPr="00027341">
        <w:rPr>
          <w:b/>
        </w:rPr>
        <w:t>Gold parking at Social Work:</w:t>
      </w:r>
      <w:r>
        <w:t xml:space="preserve"> </w:t>
      </w:r>
      <w:r w:rsidR="00027341">
        <w:t xml:space="preserve">only a few Social Work classes </w:t>
      </w:r>
      <w:proofErr w:type="gramStart"/>
      <w:r w:rsidR="00027341">
        <w:t>are taught</w:t>
      </w:r>
      <w:proofErr w:type="gramEnd"/>
      <w:r w:rsidR="00027341">
        <w:t xml:space="preserve"> in the evening, and they are short of parking for community events. The Administration is proposing that part of the existing Gold lot behind the Social Work building be reserved until 10:30pm for faculty who teach (as in the FT CA), and that the rest be opened up for use by people attending events. They will draft an LOU for us to consider. Our concern is for adequate evening parking and security for Members, but if that is ensured we would be open to a </w:t>
      </w:r>
      <w:proofErr w:type="gramStart"/>
      <w:r w:rsidR="00027341">
        <w:t>one year</w:t>
      </w:r>
      <w:proofErr w:type="gramEnd"/>
      <w:r w:rsidR="00027341">
        <w:t xml:space="preserve"> trial period.</w:t>
      </w:r>
    </w:p>
    <w:p w:rsidR="00027341" w:rsidRDefault="00027341" w:rsidP="00027341"/>
    <w:p w:rsidR="00027341" w:rsidRDefault="00027341" w:rsidP="00027341">
      <w:r>
        <w:t>Joanne Oud</w:t>
      </w:r>
    </w:p>
    <w:p w:rsidR="00027341" w:rsidRDefault="00027341" w:rsidP="00027341">
      <w:r>
        <w:t>JLC Co-chair, WLUFA</w:t>
      </w:r>
      <w:bookmarkStart w:id="0" w:name="_GoBack"/>
      <w:bookmarkEnd w:id="0"/>
    </w:p>
    <w:p w:rsidR="00674F44" w:rsidRDefault="00674F44"/>
    <w:sectPr w:rsidR="00674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67E"/>
    <w:multiLevelType w:val="hybridMultilevel"/>
    <w:tmpl w:val="46DA85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44"/>
    <w:rsid w:val="00027341"/>
    <w:rsid w:val="00081D9A"/>
    <w:rsid w:val="00674F44"/>
    <w:rsid w:val="00711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8109"/>
  <w15:chartTrackingRefBased/>
  <w15:docId w15:val="{78F1E121-3692-4B94-8F15-3BB23D70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F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1</cp:revision>
  <dcterms:created xsi:type="dcterms:W3CDTF">2019-01-22T19:12:00Z</dcterms:created>
  <dcterms:modified xsi:type="dcterms:W3CDTF">2019-01-22T19:54:00Z</dcterms:modified>
</cp:coreProperties>
</file>