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A9" w:rsidRDefault="00674F44" w:rsidP="00674F44">
      <w:pPr>
        <w:pStyle w:val="Title"/>
      </w:pPr>
      <w:r>
        <w:t xml:space="preserve">JLC Report, </w:t>
      </w:r>
      <w:r w:rsidR="00F737EF">
        <w:t>Feb 26</w:t>
      </w:r>
      <w:r>
        <w:t xml:space="preserve"> 2019</w:t>
      </w:r>
    </w:p>
    <w:p w:rsidR="00674F44" w:rsidRDefault="00674F44">
      <w:r>
        <w:t>The Jo</w:t>
      </w:r>
      <w:r w:rsidR="00F737EF">
        <w:t>int Liaison Committee met today,</w:t>
      </w:r>
      <w:r>
        <w:t xml:space="preserve"> and here is an update on issues under discussion.</w:t>
      </w:r>
    </w:p>
    <w:p w:rsidR="00674F44" w:rsidRDefault="00674F44" w:rsidP="00F737EF">
      <w:pPr>
        <w:pStyle w:val="ListParagraph"/>
        <w:numPr>
          <w:ilvl w:val="0"/>
          <w:numId w:val="1"/>
        </w:numPr>
      </w:pPr>
      <w:r w:rsidRPr="00081D9A">
        <w:rPr>
          <w:b/>
        </w:rPr>
        <w:t xml:space="preserve">Diversity and Equity Faculty Colleague: </w:t>
      </w:r>
      <w:r w:rsidR="00F737EF">
        <w:t>we appear close to agreeing on a job description and a timing for hiring</w:t>
      </w:r>
      <w:r>
        <w:t>.</w:t>
      </w:r>
      <w:r w:rsidR="00F737EF">
        <w:t xml:space="preserve"> Since </w:t>
      </w:r>
      <w:proofErr w:type="gramStart"/>
      <w:r w:rsidR="00F737EF">
        <w:t>this is being handled at present by David and Rob Gordon</w:t>
      </w:r>
      <w:proofErr w:type="gramEnd"/>
      <w:r w:rsidR="00F737EF">
        <w:t xml:space="preserve"> we won’t continue to discuss it at JLC.</w:t>
      </w:r>
      <w:r w:rsidR="00081D9A">
        <w:br/>
      </w:r>
    </w:p>
    <w:p w:rsidR="00674F44" w:rsidRDefault="00674F44" w:rsidP="00674F44">
      <w:pPr>
        <w:pStyle w:val="ListParagraph"/>
        <w:numPr>
          <w:ilvl w:val="0"/>
          <w:numId w:val="1"/>
        </w:numPr>
      </w:pPr>
      <w:r w:rsidRPr="00081D9A">
        <w:rPr>
          <w:b/>
        </w:rPr>
        <w:t>Brantford Foundations seniority points:</w:t>
      </w:r>
      <w:r>
        <w:t xml:space="preserve"> the Brantford Foundations program wants tutorial seniority points to be counted separately from course seniority points, which is different </w:t>
      </w:r>
      <w:proofErr w:type="gramStart"/>
      <w:r>
        <w:t>than</w:t>
      </w:r>
      <w:proofErr w:type="gramEnd"/>
      <w:r>
        <w:t xml:space="preserve"> the norm. We asked for an analysis of how it will affect people with seniority in the course and in tutorials </w:t>
      </w:r>
      <w:r w:rsidR="00F737EF">
        <w:t>to see what the impact would be at the last meeting, but are still waiting to receive it.</w:t>
      </w:r>
      <w:r w:rsidR="00081D9A">
        <w:br/>
      </w:r>
    </w:p>
    <w:p w:rsidR="00674F44" w:rsidRDefault="00081D9A" w:rsidP="00674F44">
      <w:pPr>
        <w:pStyle w:val="ListParagraph"/>
        <w:numPr>
          <w:ilvl w:val="0"/>
          <w:numId w:val="1"/>
        </w:numPr>
      </w:pPr>
      <w:r w:rsidRPr="00081D9A">
        <w:rPr>
          <w:b/>
        </w:rPr>
        <w:t>Standing appointment extensions:</w:t>
      </w:r>
      <w:r>
        <w:t xml:space="preserve"> </w:t>
      </w:r>
      <w:r w:rsidR="00F737EF">
        <w:t xml:space="preserve">the Administration gave us a proposed LOU for a one-year Standing Appointment last meeting; we responded today that we could not see how their proposal would benefit our Members. This means they will need to follow the CA and create 30 5-year Standing Appointments, which they were trying to avoid doing. Any changes to Standing Appointments (and potential upgrades to existing Standing Appointments if CA </w:t>
      </w:r>
      <w:bookmarkStart w:id="0" w:name="_GoBack"/>
      <w:bookmarkEnd w:id="0"/>
      <w:r w:rsidR="00F737EF">
        <w:t>provisions improve) will need to be part of negotiations.</w:t>
      </w:r>
      <w:r>
        <w:br/>
      </w:r>
    </w:p>
    <w:p w:rsidR="00081D9A" w:rsidRDefault="00081D9A" w:rsidP="00674F44">
      <w:pPr>
        <w:pStyle w:val="ListParagraph"/>
        <w:numPr>
          <w:ilvl w:val="0"/>
          <w:numId w:val="1"/>
        </w:numPr>
      </w:pPr>
      <w:r w:rsidRPr="00027341">
        <w:rPr>
          <w:b/>
        </w:rPr>
        <w:t>Gold parking at Social Work:</w:t>
      </w:r>
      <w:r>
        <w:t xml:space="preserve"> </w:t>
      </w:r>
      <w:r w:rsidR="00F737EF">
        <w:t xml:space="preserve">the Administration proposed that some Gold parking spots at Social Work </w:t>
      </w:r>
      <w:proofErr w:type="gramStart"/>
      <w:r w:rsidR="00F737EF">
        <w:t>be used</w:t>
      </w:r>
      <w:proofErr w:type="gramEnd"/>
      <w:r w:rsidR="00F737EF">
        <w:t xml:space="preserve"> for visitors to Social Work events in the evenings. We have been willing to consider this on a one-year trial basis as long as there are enough spots for Members. The Administration was to create an LOU for us to look at, but has run into some snags in their discussions with </w:t>
      </w:r>
      <w:proofErr w:type="gramStart"/>
      <w:r w:rsidR="00F737EF">
        <w:t>Parking</w:t>
      </w:r>
      <w:proofErr w:type="gramEnd"/>
      <w:r w:rsidR="00F737EF">
        <w:t xml:space="preserve"> which has delayed this.</w:t>
      </w:r>
    </w:p>
    <w:p w:rsidR="00027341" w:rsidRDefault="00027341" w:rsidP="00027341"/>
    <w:p w:rsidR="00027341" w:rsidRDefault="00027341" w:rsidP="00027341">
      <w:r>
        <w:t>Joanne Oud</w:t>
      </w:r>
    </w:p>
    <w:p w:rsidR="00027341" w:rsidRDefault="00027341" w:rsidP="00027341">
      <w:r>
        <w:t>JLC Co-chair, WLUFA</w:t>
      </w:r>
    </w:p>
    <w:p w:rsidR="00674F44" w:rsidRDefault="00674F44"/>
    <w:sectPr w:rsidR="00674F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0467E"/>
    <w:multiLevelType w:val="hybridMultilevel"/>
    <w:tmpl w:val="46DA855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44"/>
    <w:rsid w:val="00027341"/>
    <w:rsid w:val="00081D9A"/>
    <w:rsid w:val="00674F44"/>
    <w:rsid w:val="007116A9"/>
    <w:rsid w:val="00BC02BA"/>
    <w:rsid w:val="00F737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F671"/>
  <w15:chartTrackingRefBased/>
  <w15:docId w15:val="{78F1E121-3692-4B94-8F15-3BB23D70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4F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F4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74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Oud</dc:creator>
  <cp:keywords/>
  <dc:description/>
  <cp:lastModifiedBy>Joanne Oud</cp:lastModifiedBy>
  <cp:revision>3</cp:revision>
  <dcterms:created xsi:type="dcterms:W3CDTF">2019-02-26T21:10:00Z</dcterms:created>
  <dcterms:modified xsi:type="dcterms:W3CDTF">2019-02-26T21:19:00Z</dcterms:modified>
</cp:coreProperties>
</file>